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C1FE73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7C6778B1" w14:textId="3DA71B3C" w:rsidR="00A5508A" w:rsidRPr="00A351BC" w:rsidRDefault="00A5508A" w:rsidP="007E211A">
      <w:pPr>
        <w:spacing w:line="313" w:lineRule="exact"/>
        <w:ind w:left="1731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Arial" w:hAnsi="Arial" w:cs="Arial"/>
          <w:b/>
          <w:bCs/>
          <w:color w:val="000000"/>
          <w:sz w:val="28"/>
          <w:szCs w:val="28"/>
          <w:lang w:val="uk-UA"/>
        </w:rPr>
        <w:t>Україна та безкоштовний транспорт (БТ) – зміни з 1. 7. 2022</w:t>
      </w:r>
    </w:p>
    <w:p w14:paraId="288E2373" w14:textId="77777777" w:rsidR="00A5508A" w:rsidRPr="00A351BC" w:rsidRDefault="00A5508A" w:rsidP="007E211A">
      <w:pPr>
        <w:ind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 xml:space="preserve">  </w:t>
      </w:r>
    </w:p>
    <w:p w14:paraId="6FF2C412" w14:textId="77777777" w:rsidR="00A5508A" w:rsidRPr="00A351BC" w:rsidRDefault="00A5508A" w:rsidP="007E211A">
      <w:pPr>
        <w:spacing w:line="265" w:lineRule="exact"/>
        <w:ind w:left="757" w:right="351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  <w:r w:rsidRPr="00A351BC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Основні правила:</w:t>
      </w:r>
    </w:p>
    <w:p w14:paraId="4F58E9D0" w14:textId="77777777" w:rsidR="00A5508A" w:rsidRPr="003E440D" w:rsidRDefault="00A5508A" w:rsidP="003E440D">
      <w:pPr>
        <w:ind w:right="352"/>
        <w:rPr>
          <w:rFonts w:ascii="Times New Roman" w:hAnsi="Times New Roman" w:cs="Times New Roman"/>
          <w:color w:val="010302"/>
          <w:sz w:val="12"/>
          <w:szCs w:val="12"/>
          <w:lang w:val="uk-UA"/>
        </w:rPr>
      </w:pPr>
    </w:p>
    <w:p w14:paraId="210EB365" w14:textId="6585A9C6" w:rsidR="00A5508A" w:rsidRPr="00A351BC" w:rsidRDefault="00A5508A" w:rsidP="007E211A">
      <w:pPr>
        <w:pStyle w:val="Odsekzoznamu"/>
        <w:numPr>
          <w:ilvl w:val="0"/>
          <w:numId w:val="2"/>
        </w:numPr>
        <w:ind w:left="1134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 xml:space="preserve">Особа, яка має право на безкоштовний транспорт без будь-якого обмеження віку, має </w:t>
      </w:r>
      <w:r w:rsidR="00A351BC" w:rsidRPr="00A351BC">
        <w:rPr>
          <w:rFonts w:ascii="Times New Roman" w:hAnsi="Times New Roman" w:cs="Times New Roman"/>
          <w:color w:val="010302"/>
          <w:lang w:val="uk-UA"/>
        </w:rPr>
        <w:t>показати</w:t>
      </w:r>
    </w:p>
    <w:p w14:paraId="4C04F392" w14:textId="6EF21E72" w:rsidR="00A5508A" w:rsidRPr="00A351BC" w:rsidRDefault="00A5508A" w:rsidP="007E211A">
      <w:pPr>
        <w:ind w:left="1134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 xml:space="preserve">посвідчення особи громадянина України (посвідчення особи, паспорт) та </w:t>
      </w:r>
      <w:r w:rsidR="00A351BC">
        <w:rPr>
          <w:rFonts w:ascii="Times New Roman" w:hAnsi="Times New Roman" w:cs="Times New Roman"/>
          <w:color w:val="010302"/>
          <w:lang w:val="uk-UA"/>
        </w:rPr>
        <w:t>показати</w:t>
      </w:r>
      <w:r w:rsidRPr="00A351BC">
        <w:rPr>
          <w:rFonts w:ascii="Times New Roman" w:hAnsi="Times New Roman" w:cs="Times New Roman"/>
          <w:color w:val="010302"/>
          <w:lang w:val="uk-UA"/>
        </w:rPr>
        <w:t xml:space="preserve"> одночасно з</w:t>
      </w:r>
    </w:p>
    <w:p w14:paraId="4D87CA0B" w14:textId="68851D23" w:rsidR="00A351BC" w:rsidRPr="00A351BC" w:rsidRDefault="00A5508A" w:rsidP="007E211A">
      <w:pPr>
        <w:pStyle w:val="Odsekzoznamu"/>
        <w:numPr>
          <w:ilvl w:val="0"/>
          <w:numId w:val="3"/>
        </w:numPr>
        <w:ind w:left="1560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 xml:space="preserve">спеціальний документ </w:t>
      </w:r>
      <w:r w:rsidR="00A94878">
        <w:rPr>
          <w:rFonts w:ascii="Times New Roman" w:hAnsi="Times New Roman" w:cs="Times New Roman"/>
          <w:color w:val="010302"/>
          <w:lang w:val="sk-SK"/>
        </w:rPr>
        <w:t>„</w:t>
      </w:r>
      <w:r w:rsidRPr="00F461DC">
        <w:rPr>
          <w:rFonts w:ascii="Times New Roman" w:hAnsi="Times New Roman" w:cs="Times New Roman"/>
          <w:b/>
          <w:bCs/>
          <w:color w:val="010302"/>
          <w:lang w:val="uk-UA"/>
        </w:rPr>
        <w:t>SLOVAK HELP</w:t>
      </w:r>
      <w:r w:rsidR="00A94878">
        <w:rPr>
          <w:rFonts w:ascii="Times New Roman" w:hAnsi="Times New Roman" w:cs="Times New Roman"/>
          <w:b/>
          <w:bCs/>
          <w:color w:val="010302"/>
          <w:lang w:val="sk-SK"/>
        </w:rPr>
        <w:t>“</w:t>
      </w:r>
      <w:r w:rsidRPr="00F461DC">
        <w:rPr>
          <w:rFonts w:ascii="Times New Roman" w:hAnsi="Times New Roman" w:cs="Times New Roman"/>
          <w:b/>
          <w:bCs/>
          <w:color w:val="010302"/>
          <w:lang w:val="uk-UA"/>
        </w:rPr>
        <w:t xml:space="preserve"> з червоним штампом</w:t>
      </w:r>
      <w:r w:rsidRPr="00A351BC">
        <w:rPr>
          <w:rFonts w:ascii="Times New Roman" w:hAnsi="Times New Roman" w:cs="Times New Roman"/>
          <w:color w:val="010302"/>
          <w:lang w:val="uk-UA"/>
        </w:rPr>
        <w:t xml:space="preserve"> (див. додаток № 1) з текстом</w:t>
      </w:r>
      <w:r w:rsidR="00F461DC">
        <w:rPr>
          <w:rFonts w:ascii="Times New Roman" w:hAnsi="Times New Roman" w:cs="Times New Roman"/>
          <w:color w:val="010302"/>
          <w:lang w:val="uk-UA"/>
        </w:rPr>
        <w:t xml:space="preserve"> українською мовою</w:t>
      </w:r>
      <w:r w:rsidRPr="00A351BC">
        <w:rPr>
          <w:rFonts w:ascii="Times New Roman" w:hAnsi="Times New Roman" w:cs="Times New Roman"/>
          <w:color w:val="010302"/>
          <w:lang w:val="uk-UA"/>
        </w:rPr>
        <w:t>, яка видається при перетині державного кордону України-С</w:t>
      </w:r>
      <w:r w:rsidR="00F461DC">
        <w:rPr>
          <w:rFonts w:ascii="Times New Roman" w:hAnsi="Times New Roman" w:cs="Times New Roman"/>
          <w:color w:val="010302"/>
          <w:lang w:val="uk-UA"/>
        </w:rPr>
        <w:t>ловаччина</w:t>
      </w:r>
      <w:r w:rsidRPr="00A351BC">
        <w:rPr>
          <w:rFonts w:ascii="Times New Roman" w:hAnsi="Times New Roman" w:cs="Times New Roman"/>
          <w:color w:val="010302"/>
          <w:lang w:val="uk-UA"/>
        </w:rPr>
        <w:t>,</w:t>
      </w:r>
    </w:p>
    <w:p w14:paraId="47A1D211" w14:textId="2E27F251" w:rsidR="00A5508A" w:rsidRPr="00A351BC" w:rsidRDefault="00A5508A" w:rsidP="007E211A">
      <w:pPr>
        <w:pStyle w:val="Odsekzoznamu"/>
        <w:ind w:left="1560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>або</w:t>
      </w:r>
    </w:p>
    <w:p w14:paraId="1DF26ED7" w14:textId="32355BDC" w:rsidR="00A5508A" w:rsidRPr="00A351BC" w:rsidRDefault="00A5508A" w:rsidP="007E211A">
      <w:pPr>
        <w:pStyle w:val="Odsekzoznamu"/>
        <w:numPr>
          <w:ilvl w:val="0"/>
          <w:numId w:val="3"/>
        </w:numPr>
        <w:ind w:left="1560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 xml:space="preserve">спеціальний документ, що підтверджує набуття </w:t>
      </w:r>
      <w:r w:rsidRPr="003C3641">
        <w:rPr>
          <w:rFonts w:ascii="Times New Roman" w:hAnsi="Times New Roman" w:cs="Times New Roman"/>
          <w:b/>
          <w:bCs/>
          <w:color w:val="010302"/>
          <w:lang w:val="uk-UA"/>
        </w:rPr>
        <w:t xml:space="preserve">статусу тимчасового притулку </w:t>
      </w:r>
      <w:r w:rsidRPr="003C3641">
        <w:rPr>
          <w:rFonts w:ascii="Times New Roman" w:hAnsi="Times New Roman" w:cs="Times New Roman"/>
          <w:b/>
          <w:bCs/>
          <w:color w:val="010302"/>
          <w:u w:val="single"/>
          <w:lang w:val="uk-UA"/>
        </w:rPr>
        <w:t xml:space="preserve">в першому </w:t>
      </w:r>
      <w:r w:rsidR="00F461DC" w:rsidRPr="003C3641">
        <w:rPr>
          <w:rFonts w:ascii="Times New Roman" w:hAnsi="Times New Roman" w:cs="Times New Roman"/>
          <w:b/>
          <w:bCs/>
          <w:color w:val="010302"/>
          <w:u w:val="single"/>
          <w:lang w:val="uk-UA"/>
        </w:rPr>
        <w:t>випуску</w:t>
      </w:r>
      <w:r w:rsidR="00A351BC">
        <w:rPr>
          <w:rFonts w:ascii="Times New Roman" w:hAnsi="Times New Roman" w:cs="Times New Roman"/>
          <w:color w:val="010302"/>
          <w:lang w:val="uk-UA"/>
        </w:rPr>
        <w:t xml:space="preserve"> </w:t>
      </w:r>
      <w:r w:rsidRPr="00A351BC">
        <w:rPr>
          <w:rFonts w:ascii="Times New Roman" w:hAnsi="Times New Roman" w:cs="Times New Roman"/>
          <w:color w:val="010302"/>
          <w:lang w:val="uk-UA"/>
        </w:rPr>
        <w:t xml:space="preserve">(див. додаток </w:t>
      </w:r>
      <w:r w:rsidR="00F461DC">
        <w:rPr>
          <w:rFonts w:ascii="Times New Roman" w:hAnsi="Times New Roman" w:cs="Times New Roman"/>
          <w:color w:val="010302"/>
          <w:lang w:val="uk-UA"/>
        </w:rPr>
        <w:t>№</w:t>
      </w:r>
      <w:r w:rsidRPr="00A351BC">
        <w:rPr>
          <w:rFonts w:ascii="Times New Roman" w:hAnsi="Times New Roman" w:cs="Times New Roman"/>
          <w:color w:val="010302"/>
          <w:lang w:val="uk-UA"/>
        </w:rPr>
        <w:t>2).</w:t>
      </w:r>
    </w:p>
    <w:p w14:paraId="3A658EF1" w14:textId="253A4579" w:rsidR="00A5508A" w:rsidRPr="00F461DC" w:rsidRDefault="00A5508A" w:rsidP="007E211A">
      <w:pPr>
        <w:pStyle w:val="Odsekzoznamu"/>
        <w:numPr>
          <w:ilvl w:val="0"/>
          <w:numId w:val="2"/>
        </w:numPr>
        <w:ind w:left="1134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>Ці спеціальні документи дають змогу отримати безкоштовний квиток на проїзд поїздом та приміським</w:t>
      </w:r>
      <w:r w:rsidR="00AD02E7">
        <w:rPr>
          <w:rFonts w:ascii="Times New Roman" w:hAnsi="Times New Roman" w:cs="Times New Roman"/>
          <w:color w:val="010302"/>
          <w:lang w:val="sk-SK"/>
        </w:rPr>
        <w:t xml:space="preserve"> </w:t>
      </w:r>
      <w:r w:rsidR="00AD02E7">
        <w:rPr>
          <w:rFonts w:ascii="Times New Roman" w:hAnsi="Times New Roman" w:cs="Times New Roman"/>
          <w:color w:val="010302"/>
          <w:lang w:val="uk-UA"/>
        </w:rPr>
        <w:t>автобусом</w:t>
      </w:r>
      <w:r w:rsidRPr="00F461DC">
        <w:rPr>
          <w:rFonts w:ascii="Times New Roman" w:hAnsi="Times New Roman" w:cs="Times New Roman"/>
          <w:color w:val="010302"/>
          <w:lang w:val="uk-UA"/>
        </w:rPr>
        <w:t>.</w:t>
      </w:r>
    </w:p>
    <w:p w14:paraId="65298A17" w14:textId="02623F98" w:rsidR="00A5508A" w:rsidRPr="003C3641" w:rsidRDefault="00A5508A" w:rsidP="007E211A">
      <w:pPr>
        <w:pStyle w:val="Odsekzoznamu"/>
        <w:numPr>
          <w:ilvl w:val="0"/>
          <w:numId w:val="2"/>
        </w:numPr>
        <w:ind w:left="1134" w:right="351"/>
        <w:rPr>
          <w:rFonts w:ascii="Times New Roman" w:hAnsi="Times New Roman" w:cs="Times New Roman"/>
          <w:b/>
          <w:bCs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 xml:space="preserve">Право на безкоштовний квиток </w:t>
      </w:r>
      <w:r w:rsidRPr="003C3641">
        <w:rPr>
          <w:rFonts w:ascii="Times New Roman" w:hAnsi="Times New Roman" w:cs="Times New Roman"/>
          <w:b/>
          <w:bCs/>
          <w:color w:val="010302"/>
          <w:lang w:val="uk-UA"/>
        </w:rPr>
        <w:t>надається в день отримання такого спеціального документа та наступні 4 дні.</w:t>
      </w:r>
    </w:p>
    <w:p w14:paraId="6E593133" w14:textId="1FD923FC" w:rsidR="00A5508A" w:rsidRPr="00A351BC" w:rsidRDefault="00A5508A" w:rsidP="007E211A">
      <w:pPr>
        <w:pStyle w:val="Odsekzoznamu"/>
        <w:numPr>
          <w:ilvl w:val="0"/>
          <w:numId w:val="2"/>
        </w:numPr>
        <w:ind w:left="1134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 xml:space="preserve">Спеціальний документ SLOVAK HELP не видається особам, які в'їжджають на територію Словацької Республіки повторно за </w:t>
      </w:r>
      <w:r w:rsidR="009E7167">
        <w:rPr>
          <w:rFonts w:ascii="Times New Roman" w:hAnsi="Times New Roman" w:cs="Times New Roman"/>
          <w:color w:val="010302"/>
          <w:lang w:val="uk-UA"/>
        </w:rPr>
        <w:t xml:space="preserve">період </w:t>
      </w:r>
      <w:r w:rsidRPr="00A351BC">
        <w:rPr>
          <w:rFonts w:ascii="Times New Roman" w:hAnsi="Times New Roman" w:cs="Times New Roman"/>
          <w:color w:val="010302"/>
          <w:lang w:val="uk-UA"/>
        </w:rPr>
        <w:t>останні</w:t>
      </w:r>
      <w:r w:rsidR="009E7167">
        <w:rPr>
          <w:rFonts w:ascii="Times New Roman" w:hAnsi="Times New Roman" w:cs="Times New Roman"/>
          <w:color w:val="010302"/>
          <w:lang w:val="uk-UA"/>
        </w:rPr>
        <w:t>х</w:t>
      </w:r>
      <w:r w:rsidRPr="00A351BC">
        <w:rPr>
          <w:rFonts w:ascii="Times New Roman" w:hAnsi="Times New Roman" w:cs="Times New Roman"/>
          <w:color w:val="010302"/>
          <w:lang w:val="uk-UA"/>
        </w:rPr>
        <w:t xml:space="preserve"> 30 календарних днів.</w:t>
      </w:r>
    </w:p>
    <w:p w14:paraId="6EC155A1" w14:textId="0FEA3F70" w:rsidR="00A5508A" w:rsidRPr="00A351BC" w:rsidRDefault="00A5508A" w:rsidP="007E211A">
      <w:pPr>
        <w:pStyle w:val="Odsekzoznamu"/>
        <w:numPr>
          <w:ilvl w:val="0"/>
          <w:numId w:val="2"/>
        </w:numPr>
        <w:ind w:left="1134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Times New Roman" w:hAnsi="Times New Roman" w:cs="Times New Roman"/>
          <w:color w:val="010302"/>
          <w:lang w:val="uk-UA"/>
        </w:rPr>
        <w:t>Право на безкоштовний квиток поширюється на всі вікові групи, незалежно від:</w:t>
      </w:r>
    </w:p>
    <w:p w14:paraId="09FEF51B" w14:textId="4BB7B5CF" w:rsidR="00A5508A" w:rsidRPr="009E7167" w:rsidRDefault="00A5508A" w:rsidP="007E211A">
      <w:pPr>
        <w:pStyle w:val="Odsekzoznamu"/>
        <w:numPr>
          <w:ilvl w:val="0"/>
          <w:numId w:val="4"/>
        </w:numPr>
        <w:ind w:left="1560" w:right="351"/>
        <w:rPr>
          <w:rFonts w:ascii="Times New Roman" w:hAnsi="Times New Roman" w:cs="Times New Roman"/>
          <w:color w:val="010302"/>
          <w:lang w:val="uk-UA"/>
        </w:rPr>
      </w:pPr>
      <w:r w:rsidRPr="009E7167">
        <w:rPr>
          <w:rFonts w:ascii="Times New Roman" w:hAnsi="Times New Roman" w:cs="Times New Roman"/>
          <w:color w:val="010302"/>
          <w:lang w:val="uk-UA"/>
        </w:rPr>
        <w:t xml:space="preserve">для всіх поїздів, які експлуатуються в суспільних інтересах Залізницею Словаччини, a.s. </w:t>
      </w:r>
      <w:r w:rsidR="000C0082">
        <w:rPr>
          <w:rFonts w:ascii="Times New Roman" w:hAnsi="Times New Roman" w:cs="Times New Roman"/>
          <w:color w:val="010302"/>
          <w:lang w:val="uk-UA"/>
        </w:rPr>
        <w:t>у</w:t>
      </w:r>
    </w:p>
    <w:p w14:paraId="0409E417" w14:textId="5EAD48E4" w:rsidR="009E7167" w:rsidRDefault="000C0082" w:rsidP="007E211A">
      <w:pPr>
        <w:pStyle w:val="Odsekzoznamu"/>
        <w:ind w:left="1560" w:right="351"/>
        <w:rPr>
          <w:rFonts w:ascii="Times New Roman" w:hAnsi="Times New Roman" w:cs="Times New Roman"/>
          <w:color w:val="010302"/>
          <w:lang w:val="uk-UA"/>
        </w:rPr>
      </w:pPr>
      <w:r>
        <w:rPr>
          <w:rFonts w:ascii="Times New Roman" w:hAnsi="Times New Roman" w:cs="Times New Roman"/>
          <w:color w:val="010302"/>
          <w:lang w:val="uk-UA"/>
        </w:rPr>
        <w:t>вагонах</w:t>
      </w:r>
      <w:r w:rsidR="00A24056">
        <w:rPr>
          <w:rFonts w:ascii="Times New Roman" w:hAnsi="Times New Roman" w:cs="Times New Roman"/>
          <w:color w:val="010302"/>
          <w:lang w:val="sk-SK"/>
        </w:rPr>
        <w:t xml:space="preserve"> </w:t>
      </w:r>
      <w:r w:rsidR="00A5508A" w:rsidRPr="009E7167">
        <w:rPr>
          <w:rFonts w:ascii="Times New Roman" w:hAnsi="Times New Roman" w:cs="Times New Roman"/>
          <w:color w:val="010302"/>
          <w:lang w:val="uk-UA"/>
        </w:rPr>
        <w:t>2</w:t>
      </w:r>
      <w:r w:rsidR="007F2298">
        <w:rPr>
          <w:rFonts w:ascii="Times New Roman" w:hAnsi="Times New Roman" w:cs="Times New Roman"/>
          <w:color w:val="010302"/>
          <w:lang w:val="sk-SK"/>
        </w:rPr>
        <w:t>.</w:t>
      </w:r>
      <w:r w:rsidR="00A5508A" w:rsidRPr="009E7167">
        <w:rPr>
          <w:rFonts w:ascii="Times New Roman" w:hAnsi="Times New Roman" w:cs="Times New Roman"/>
          <w:color w:val="010302"/>
          <w:lang w:val="uk-UA"/>
        </w:rPr>
        <w:t xml:space="preserve"> класу. Право не поширюється на </w:t>
      </w:r>
      <w:r>
        <w:rPr>
          <w:rFonts w:ascii="Times New Roman" w:hAnsi="Times New Roman" w:cs="Times New Roman"/>
          <w:color w:val="010302"/>
          <w:lang w:val="uk-UA"/>
        </w:rPr>
        <w:t xml:space="preserve">місце на </w:t>
      </w:r>
      <w:r w:rsidR="00A5508A" w:rsidRPr="009E7167">
        <w:rPr>
          <w:rFonts w:ascii="Times New Roman" w:hAnsi="Times New Roman" w:cs="Times New Roman"/>
          <w:color w:val="010302"/>
          <w:lang w:val="uk-UA"/>
        </w:rPr>
        <w:t>сидіння, ліжко та лежак і додаткову плату до поїзда вищої категорії;</w:t>
      </w:r>
    </w:p>
    <w:p w14:paraId="2203EDCA" w14:textId="0AC00087" w:rsidR="002907AC" w:rsidRPr="009E7167" w:rsidRDefault="00C50EF7" w:rsidP="007E211A">
      <w:pPr>
        <w:pStyle w:val="Odsekzoznamu"/>
        <w:numPr>
          <w:ilvl w:val="0"/>
          <w:numId w:val="4"/>
        </w:numPr>
        <w:ind w:left="1560" w:right="351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noProof/>
          <w:lang w:val="uk-UA"/>
        </w:rPr>
        <w:drawing>
          <wp:anchor distT="0" distB="0" distL="114300" distR="114300" simplePos="0" relativeHeight="251661824" behindDoc="0" locked="0" layoutInCell="1" allowOverlap="1" wp14:anchorId="2EA91DDA" wp14:editId="02E0E156">
            <wp:simplePos x="0" y="0"/>
            <wp:positionH relativeFrom="margin">
              <wp:align>right</wp:align>
            </wp:positionH>
            <wp:positionV relativeFrom="paragraph">
              <wp:posOffset>7909</wp:posOffset>
            </wp:positionV>
            <wp:extent cx="456565" cy="473075"/>
            <wp:effectExtent l="0" t="0" r="635" b="3175"/>
            <wp:wrapNone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Picture 100"/>
                    <pic:cNvPicPr>
                      <a:picLocks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6565" cy="47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5508A" w:rsidRPr="009E7167">
        <w:rPr>
          <w:rFonts w:ascii="Times New Roman" w:hAnsi="Times New Roman" w:cs="Times New Roman"/>
          <w:color w:val="010302"/>
          <w:lang w:val="uk-UA"/>
        </w:rPr>
        <w:t>для всіх приміських автобусів, які експлуатуються в суспільних інтересах, за винятком автобусів, призначених переважно для перевезення учнів та студентів у навчальні дні (позначено відповідною піктограмою).</w:t>
      </w:r>
    </w:p>
    <w:p w14:paraId="0BC632AE" w14:textId="12A2BC13" w:rsidR="002907AC" w:rsidRPr="00A351BC" w:rsidRDefault="002907AC" w:rsidP="007E211A">
      <w:pPr>
        <w:spacing w:line="398" w:lineRule="exact"/>
        <w:ind w:left="1477" w:right="351" w:firstLine="180"/>
        <w:rPr>
          <w:rFonts w:ascii="Times New Roman" w:hAnsi="Times New Roman" w:cs="Times New Roman"/>
          <w:color w:val="010302"/>
          <w:lang w:val="uk-UA"/>
        </w:rPr>
      </w:pPr>
    </w:p>
    <w:p w14:paraId="4D92FDF3" w14:textId="3219408A" w:rsidR="002907AC" w:rsidRDefault="000C0082" w:rsidP="007E211A">
      <w:pPr>
        <w:spacing w:line="265" w:lineRule="exact"/>
        <w:ind w:left="757" w:right="351" w:firstLine="17"/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>Вийнятки</w:t>
      </w:r>
      <w:r w:rsidR="00F91360" w:rsidRPr="00A351BC">
        <w:rPr>
          <w:rFonts w:ascii="Times New Roman" w:hAnsi="Times New Roman" w:cs="Times New Roman"/>
          <w:b/>
          <w:bCs/>
          <w:color w:val="000000"/>
          <w:sz w:val="24"/>
          <w:szCs w:val="24"/>
          <w:lang w:val="uk-UA"/>
        </w:rPr>
        <w:t xml:space="preserve">:  </w:t>
      </w:r>
    </w:p>
    <w:p w14:paraId="0DCDCE45" w14:textId="77777777" w:rsidR="00C727DD" w:rsidRPr="003E440D" w:rsidRDefault="00C727DD" w:rsidP="003E440D">
      <w:pPr>
        <w:ind w:left="760" w:right="352" w:firstLine="17"/>
        <w:rPr>
          <w:rFonts w:ascii="Times New Roman" w:hAnsi="Times New Roman" w:cs="Times New Roman"/>
          <w:color w:val="010302"/>
          <w:sz w:val="12"/>
          <w:szCs w:val="12"/>
          <w:lang w:val="uk-UA"/>
        </w:rPr>
      </w:pPr>
    </w:p>
    <w:p w14:paraId="1FE1B9FB" w14:textId="45322333" w:rsidR="000C0082" w:rsidRPr="00944D36" w:rsidRDefault="000C0082" w:rsidP="007E211A">
      <w:pPr>
        <w:pStyle w:val="Odsekzoznamu"/>
        <w:numPr>
          <w:ilvl w:val="0"/>
          <w:numId w:val="7"/>
        </w:numPr>
        <w:spacing w:line="244" w:lineRule="exact"/>
        <w:ind w:left="1134" w:right="351" w:hanging="142"/>
        <w:rPr>
          <w:rFonts w:ascii="Times New Roman" w:hAnsi="Times New Roman" w:cs="Times New Roman"/>
          <w:color w:val="000000"/>
          <w:spacing w:val="-4"/>
          <w:lang w:val="uk-UA"/>
        </w:rPr>
      </w:pPr>
      <w:r w:rsidRPr="00944D36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>Перевезення дітей та вихованців дитячих садків, початкових та середніх шкіл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, які можуть підтвердити свою особу</w:t>
      </w:r>
      <w:r w:rsidR="005C02BF"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 з документом 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на тимчасовий притулок, </w:t>
      </w:r>
      <w:r w:rsidRPr="00944D36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>у тому числі одну супроводжувальну особу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, на підставі довідки про відвідування школи (див. додаток </w:t>
      </w:r>
      <w:r w:rsidR="005C02BF" w:rsidRPr="00944D36">
        <w:rPr>
          <w:rFonts w:ascii="Times New Roman" w:hAnsi="Times New Roman" w:cs="Times New Roman"/>
          <w:color w:val="000000"/>
          <w:spacing w:val="-4"/>
          <w:lang w:val="uk-UA"/>
        </w:rPr>
        <w:t>№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3) і </w:t>
      </w:r>
      <w:r w:rsidRPr="00944D36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 xml:space="preserve">лише в дні навчання 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за місцем звичайного проживання, що зазначено у спеціальному документі про тимчасовий притулок, до місця проживання школи і назад. Право на безкоштовний проїзд також виникає для окремого пасажира, який супроводжує одну особу, при поверненні з місця проживання школи до місця звичайного проживання після супроводу дитини до школи та при проїзді дитини з місця</w:t>
      </w:r>
      <w:r w:rsidR="007E211A">
        <w:rPr>
          <w:rFonts w:ascii="Times New Roman" w:hAnsi="Times New Roman" w:cs="Times New Roman"/>
          <w:color w:val="000000"/>
          <w:spacing w:val="-4"/>
          <w:lang w:val="sk-SK"/>
        </w:rPr>
        <w:t xml:space="preserve"> 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звичайного проживання до місця навчання через супроводження дитини зі школи. Якщо в документі не вказано місце проживання, місце проживання визначається заявником на транспорт.</w:t>
      </w:r>
    </w:p>
    <w:p w14:paraId="2A4488BF" w14:textId="5A99775D" w:rsidR="000C0082" w:rsidRPr="00944D36" w:rsidRDefault="000C0082" w:rsidP="007E211A">
      <w:pPr>
        <w:pStyle w:val="Odsekzoznamu"/>
        <w:numPr>
          <w:ilvl w:val="0"/>
          <w:numId w:val="7"/>
        </w:numPr>
        <w:spacing w:line="244" w:lineRule="exact"/>
        <w:ind w:left="1134" w:right="351" w:hanging="142"/>
        <w:rPr>
          <w:rFonts w:ascii="Times New Roman" w:hAnsi="Times New Roman" w:cs="Times New Roman"/>
          <w:color w:val="000000"/>
          <w:spacing w:val="-4"/>
          <w:lang w:val="uk-UA"/>
        </w:rPr>
      </w:pP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Особи, зазначені в пункті I, у тому числі супроводжуючі особи, також мають право на приміський транспорт</w:t>
      </w:r>
      <w:r w:rsidR="005C02BF"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 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автобус, який призначений переважно для перевезення учнів та студентів.</w:t>
      </w:r>
    </w:p>
    <w:p w14:paraId="60E324C9" w14:textId="6A01CA9B" w:rsidR="000C0082" w:rsidRPr="00944D36" w:rsidRDefault="000C0082" w:rsidP="007E211A">
      <w:pPr>
        <w:pStyle w:val="Odsekzoznamu"/>
        <w:numPr>
          <w:ilvl w:val="0"/>
          <w:numId w:val="7"/>
        </w:numPr>
        <w:spacing w:line="244" w:lineRule="exact"/>
        <w:ind w:left="1134" w:right="351" w:hanging="142"/>
        <w:rPr>
          <w:rFonts w:ascii="Times New Roman" w:hAnsi="Times New Roman" w:cs="Times New Roman"/>
          <w:color w:val="000000"/>
          <w:spacing w:val="-4"/>
          <w:lang w:val="uk-UA"/>
        </w:rPr>
      </w:pPr>
      <w:r w:rsidRPr="00944D36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>Перевезення осіб на роботу/з місця роботи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, які мають перш</w:t>
      </w:r>
      <w:r w:rsidR="005C02BF" w:rsidRPr="00944D36">
        <w:rPr>
          <w:rFonts w:ascii="Times New Roman" w:hAnsi="Times New Roman" w:cs="Times New Roman"/>
          <w:color w:val="000000"/>
          <w:spacing w:val="-4"/>
          <w:lang w:val="uk-UA"/>
        </w:rPr>
        <w:t>ий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 в</w:t>
      </w:r>
      <w:r w:rsidR="005C02BF" w:rsidRPr="00944D36">
        <w:rPr>
          <w:rFonts w:ascii="Times New Roman" w:hAnsi="Times New Roman" w:cs="Times New Roman"/>
          <w:color w:val="000000"/>
          <w:spacing w:val="-4"/>
          <w:lang w:val="uk-UA"/>
        </w:rPr>
        <w:t>ипуск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 спеціального документа</w:t>
      </w:r>
      <w:r w:rsidR="00944D36">
        <w:rPr>
          <w:rFonts w:ascii="Times New Roman" w:hAnsi="Times New Roman" w:cs="Times New Roman"/>
          <w:color w:val="000000"/>
          <w:spacing w:val="-4"/>
          <w:lang w:val="sk-SK"/>
        </w:rPr>
        <w:t xml:space="preserve"> 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підтвердження набуття статусу тимчасового притулку на підставі підтвердження роботодавця про прийняття на роботу протягом 60 днів з дня видачі спеціального документа, що підтверджує набуття статусу тимчасового притулку, з місця звичайного проживання, зазначеного у спеціальному документі про тимчасовий притулок, до місце проживання роботодавця. Якщо у зазначеному документі не зазначено місце проживання, місце проживання визначається заявником </w:t>
      </w:r>
      <w:r w:rsidR="001909CE"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на 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транспорт.</w:t>
      </w:r>
    </w:p>
    <w:p w14:paraId="050713AE" w14:textId="77777777" w:rsidR="000C0082" w:rsidRPr="000C0082" w:rsidRDefault="000C0082" w:rsidP="007E211A">
      <w:pPr>
        <w:spacing w:line="244" w:lineRule="exact"/>
        <w:ind w:left="1477" w:right="351"/>
        <w:rPr>
          <w:rFonts w:ascii="Times New Roman" w:hAnsi="Times New Roman" w:cs="Times New Roman"/>
          <w:color w:val="000000"/>
          <w:spacing w:val="-4"/>
          <w:lang w:val="uk-UA"/>
        </w:rPr>
      </w:pPr>
      <w:r w:rsidRPr="000C0082">
        <w:rPr>
          <w:rFonts w:ascii="Times New Roman" w:hAnsi="Times New Roman" w:cs="Times New Roman"/>
          <w:color w:val="000000"/>
          <w:spacing w:val="-4"/>
          <w:lang w:val="uk-UA"/>
        </w:rPr>
        <w:t xml:space="preserve">  </w:t>
      </w:r>
    </w:p>
    <w:p w14:paraId="6E3D9EBC" w14:textId="77777777" w:rsidR="00A94878" w:rsidRDefault="00A94878" w:rsidP="007E211A">
      <w:pPr>
        <w:spacing w:line="244" w:lineRule="exact"/>
        <w:ind w:right="351" w:firstLine="709"/>
        <w:rPr>
          <w:rFonts w:ascii="Times New Roman" w:hAnsi="Times New Roman" w:cs="Times New Roman"/>
          <w:b/>
          <w:bCs/>
          <w:color w:val="000000"/>
          <w:spacing w:val="-4"/>
          <w:lang w:val="uk-UA"/>
        </w:rPr>
      </w:pPr>
    </w:p>
    <w:p w14:paraId="04114556" w14:textId="77777777" w:rsidR="00A94878" w:rsidRDefault="00A94878" w:rsidP="007E211A">
      <w:pPr>
        <w:spacing w:line="244" w:lineRule="exact"/>
        <w:ind w:right="351" w:firstLine="709"/>
        <w:rPr>
          <w:rFonts w:ascii="Times New Roman" w:hAnsi="Times New Roman" w:cs="Times New Roman"/>
          <w:b/>
          <w:bCs/>
          <w:color w:val="000000"/>
          <w:spacing w:val="-4"/>
          <w:lang w:val="uk-UA"/>
        </w:rPr>
      </w:pPr>
    </w:p>
    <w:p w14:paraId="7B8AB9D2" w14:textId="2B6EE244" w:rsidR="000C0082" w:rsidRDefault="001909CE" w:rsidP="007E211A">
      <w:pPr>
        <w:spacing w:line="244" w:lineRule="exact"/>
        <w:ind w:right="351" w:firstLine="709"/>
        <w:rPr>
          <w:rFonts w:ascii="Times New Roman" w:hAnsi="Times New Roman" w:cs="Times New Roman"/>
          <w:b/>
          <w:bCs/>
          <w:color w:val="000000"/>
          <w:spacing w:val="-4"/>
          <w:lang w:val="uk-UA"/>
        </w:rPr>
      </w:pPr>
      <w:r w:rsidRPr="006A45EA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>Транспорт</w:t>
      </w:r>
      <w:r w:rsidR="000C0082" w:rsidRPr="006A45EA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 xml:space="preserve"> без права</w:t>
      </w:r>
      <w:r w:rsidRPr="006A45EA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 xml:space="preserve"> на</w:t>
      </w:r>
      <w:r w:rsidR="000C0082" w:rsidRPr="006A45EA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 xml:space="preserve"> безкоштов</w:t>
      </w:r>
      <w:r w:rsidRPr="006A45EA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>не</w:t>
      </w:r>
      <w:r w:rsidR="000C0082" w:rsidRPr="006A45EA">
        <w:rPr>
          <w:rFonts w:ascii="Times New Roman" w:hAnsi="Times New Roman" w:cs="Times New Roman"/>
          <w:b/>
          <w:bCs/>
          <w:color w:val="000000"/>
          <w:spacing w:val="-4"/>
          <w:lang w:val="uk-UA"/>
        </w:rPr>
        <w:t xml:space="preserve"> перевезення:</w:t>
      </w:r>
    </w:p>
    <w:p w14:paraId="57EB2331" w14:textId="77777777" w:rsidR="00C727DD" w:rsidRPr="003E440D" w:rsidRDefault="00C727DD" w:rsidP="003E440D">
      <w:pPr>
        <w:ind w:left="760" w:right="352" w:firstLine="17"/>
        <w:rPr>
          <w:rFonts w:ascii="Times New Roman" w:hAnsi="Times New Roman" w:cs="Times New Roman"/>
          <w:b/>
          <w:bCs/>
          <w:color w:val="000000"/>
          <w:spacing w:val="-4"/>
          <w:sz w:val="12"/>
          <w:szCs w:val="12"/>
          <w:lang w:val="uk-UA"/>
        </w:rPr>
      </w:pPr>
    </w:p>
    <w:p w14:paraId="1407B5A9" w14:textId="0C587C14" w:rsidR="000C0082" w:rsidRPr="00944D36" w:rsidRDefault="000C0082" w:rsidP="007E211A">
      <w:pPr>
        <w:pStyle w:val="Odsekzoznamu"/>
        <w:numPr>
          <w:ilvl w:val="1"/>
          <w:numId w:val="3"/>
        </w:numPr>
        <w:spacing w:line="244" w:lineRule="exact"/>
        <w:ind w:left="1134" w:right="351"/>
        <w:rPr>
          <w:rFonts w:ascii="Times New Roman" w:hAnsi="Times New Roman" w:cs="Times New Roman"/>
          <w:color w:val="000000"/>
          <w:spacing w:val="-4"/>
          <w:lang w:val="uk-UA"/>
        </w:rPr>
      </w:pP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Особи, які не довели, що вони є громадянами України.</w:t>
      </w:r>
    </w:p>
    <w:p w14:paraId="06D0DE5A" w14:textId="450C4D4B" w:rsidR="000C0082" w:rsidRPr="00944D36" w:rsidRDefault="000C0082" w:rsidP="007E211A">
      <w:pPr>
        <w:pStyle w:val="Odsekzoznamu"/>
        <w:numPr>
          <w:ilvl w:val="1"/>
          <w:numId w:val="3"/>
        </w:numPr>
        <w:spacing w:line="244" w:lineRule="exact"/>
        <w:ind w:left="1134" w:right="351"/>
        <w:rPr>
          <w:rFonts w:ascii="Times New Roman" w:hAnsi="Times New Roman" w:cs="Times New Roman"/>
          <w:color w:val="000000"/>
          <w:spacing w:val="-4"/>
          <w:lang w:val="uk-UA"/>
        </w:rPr>
      </w:pP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Особи, які в'їжджають на територію Словацької Республіки повторно протягом останніх 30 календарних днів.</w:t>
      </w:r>
    </w:p>
    <w:p w14:paraId="46E9733A" w14:textId="77777777" w:rsidR="00944D36" w:rsidRDefault="000C0082" w:rsidP="007E211A">
      <w:pPr>
        <w:pStyle w:val="Odsekzoznamu"/>
        <w:numPr>
          <w:ilvl w:val="1"/>
          <w:numId w:val="3"/>
        </w:numPr>
        <w:spacing w:line="244" w:lineRule="exact"/>
        <w:ind w:left="1134" w:right="351"/>
        <w:rPr>
          <w:rFonts w:ascii="Times New Roman" w:hAnsi="Times New Roman" w:cs="Times New Roman"/>
          <w:color w:val="000000"/>
          <w:spacing w:val="-4"/>
          <w:lang w:val="uk-UA"/>
        </w:rPr>
      </w:pP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Особи, які отримали друг</w:t>
      </w:r>
      <w:r w:rsidR="006A45EA" w:rsidRPr="00944D36">
        <w:rPr>
          <w:rFonts w:ascii="Times New Roman" w:hAnsi="Times New Roman" w:cs="Times New Roman"/>
          <w:color w:val="000000"/>
          <w:spacing w:val="-4"/>
          <w:lang w:val="uk-UA"/>
        </w:rPr>
        <w:t>ий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 та наступн</w:t>
      </w:r>
      <w:r w:rsidR="006A45EA" w:rsidRPr="00944D36">
        <w:rPr>
          <w:rFonts w:ascii="Times New Roman" w:hAnsi="Times New Roman" w:cs="Times New Roman"/>
          <w:color w:val="000000"/>
          <w:spacing w:val="-4"/>
          <w:lang w:val="uk-UA"/>
        </w:rPr>
        <w:t>ий випуск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 спеціального документа, що підтверджує набуття статусу</w:t>
      </w:r>
      <w:r w:rsidR="001909CE"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 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тимчасовий притулок (див. додаток </w:t>
      </w:r>
      <w:r w:rsidR="001909CE" w:rsidRPr="00944D36">
        <w:rPr>
          <w:rFonts w:ascii="Times New Roman" w:hAnsi="Times New Roman" w:cs="Times New Roman"/>
          <w:color w:val="000000"/>
          <w:spacing w:val="-4"/>
          <w:lang w:val="uk-UA"/>
        </w:rPr>
        <w:t>№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4).</w:t>
      </w:r>
    </w:p>
    <w:p w14:paraId="391AF5A0" w14:textId="4856D9AC" w:rsidR="002907AC" w:rsidRPr="00944D36" w:rsidRDefault="000C0082" w:rsidP="007E211A">
      <w:pPr>
        <w:pStyle w:val="Odsekzoznamu"/>
        <w:numPr>
          <w:ilvl w:val="1"/>
          <w:numId w:val="3"/>
        </w:numPr>
        <w:spacing w:line="244" w:lineRule="exact"/>
        <w:ind w:left="1134" w:right="351"/>
        <w:rPr>
          <w:rFonts w:ascii="Times New Roman" w:hAnsi="Times New Roman" w:cs="Times New Roman"/>
          <w:color w:val="000000"/>
          <w:spacing w:val="-4"/>
          <w:lang w:val="uk-UA"/>
        </w:rPr>
        <w:sectPr w:rsidR="002907AC" w:rsidRPr="00944D36" w:rsidSect="00AA664A">
          <w:type w:val="continuous"/>
          <w:pgSz w:w="11916" w:h="16848"/>
          <w:pgMar w:top="343" w:right="859" w:bottom="275" w:left="500" w:header="708" w:footer="708" w:gutter="0"/>
          <w:cols w:space="708"/>
          <w:docGrid w:linePitch="360"/>
        </w:sectPr>
      </w:pP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Усі лінії впроваджуються у межах відповідного громадського транспорту, оскільки він приймає рішення про безкоштовний транспорт у громадському транспорті</w:t>
      </w:r>
      <w:r w:rsidR="001909CE" w:rsidRPr="00944D36">
        <w:rPr>
          <w:rFonts w:ascii="Times New Roman" w:hAnsi="Times New Roman" w:cs="Times New Roman"/>
          <w:color w:val="000000"/>
          <w:spacing w:val="-4"/>
          <w:lang w:val="uk-UA"/>
        </w:rPr>
        <w:t xml:space="preserve"> </w:t>
      </w:r>
      <w:r w:rsidRPr="00944D36">
        <w:rPr>
          <w:rFonts w:ascii="Times New Roman" w:hAnsi="Times New Roman" w:cs="Times New Roman"/>
          <w:color w:val="000000"/>
          <w:spacing w:val="-4"/>
          <w:lang w:val="uk-UA"/>
        </w:rPr>
        <w:t>відповідне самоврядування (місто/муніципалітет).</w:t>
      </w:r>
      <w:r w:rsidR="00F91360" w:rsidRPr="00944D36">
        <w:rPr>
          <w:lang w:val="uk-UA"/>
        </w:rPr>
        <w:br w:type="page"/>
      </w:r>
    </w:p>
    <w:p w14:paraId="5A4DC3BB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745AB725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5730FAF4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0D184DDE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786FEE59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7917CF14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2170311F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681939AB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2AC632EF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109CBE30" w14:textId="77777777" w:rsidR="002907AC" w:rsidRPr="00A351BC" w:rsidRDefault="00F91360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 w:rsidRPr="00A351BC">
        <w:rPr>
          <w:noProof/>
          <w:lang w:val="uk-UA"/>
        </w:rPr>
        <w:drawing>
          <wp:anchor distT="0" distB="0" distL="114300" distR="114300" simplePos="0" relativeHeight="251660800" behindDoc="0" locked="0" layoutInCell="1" allowOverlap="1" wp14:anchorId="58AC4D4D" wp14:editId="651E5671">
            <wp:simplePos x="0" y="0"/>
            <wp:positionH relativeFrom="page">
              <wp:posOffset>1806320</wp:posOffset>
            </wp:positionH>
            <wp:positionV relativeFrom="paragraph">
              <wp:posOffset>-498095</wp:posOffset>
            </wp:positionV>
            <wp:extent cx="4038091" cy="2618739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38091" cy="2618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838F63A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6C4AF126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12123618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5FB1F0C9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486F4674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6FEEBE82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350F706C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2C58A7FE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60317D0F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659794B8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033142BF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13DA3C15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363FA8EE" w14:textId="77777777" w:rsidR="002907AC" w:rsidRPr="00A351BC" w:rsidRDefault="002907AC">
      <w:pPr>
        <w:spacing w:after="239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43407EE3" w14:textId="77777777" w:rsidR="002907AC" w:rsidRPr="00A351BC" w:rsidRDefault="00F91360">
      <w:pPr>
        <w:spacing w:line="222" w:lineRule="exact"/>
        <w:ind w:left="3815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Text na pečiatke (iba v ukrajinčine):  </w:t>
      </w:r>
    </w:p>
    <w:p w14:paraId="1C50AECC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5E4E83E7" w14:textId="77777777" w:rsidR="002907AC" w:rsidRPr="00A351BC" w:rsidRDefault="002907AC">
      <w:pPr>
        <w:spacing w:after="44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05270CD0" w14:textId="77777777" w:rsidR="002907AC" w:rsidRPr="00A351BC" w:rsidRDefault="00F91360">
      <w:pPr>
        <w:spacing w:line="222" w:lineRule="exact"/>
        <w:ind w:left="3824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Arial" w:hAnsi="Arial" w:cs="Arial"/>
          <w:color w:val="FF0000"/>
          <w:sz w:val="20"/>
          <w:szCs w:val="20"/>
          <w:lang w:val="uk-UA"/>
        </w:rPr>
        <w:t>З цим ви отрим</w:t>
      </w:r>
      <w:r w:rsidRPr="00A351BC">
        <w:rPr>
          <w:rFonts w:ascii="Arial" w:hAnsi="Arial" w:cs="Arial"/>
          <w:color w:val="FF0000"/>
          <w:spacing w:val="-4"/>
          <w:sz w:val="20"/>
          <w:szCs w:val="20"/>
          <w:lang w:val="uk-UA"/>
        </w:rPr>
        <w:t>у</w:t>
      </w:r>
      <w:r w:rsidRPr="00A351BC">
        <w:rPr>
          <w:rFonts w:ascii="Arial" w:hAnsi="Arial" w:cs="Arial"/>
          <w:color w:val="FF0000"/>
          <w:sz w:val="20"/>
          <w:szCs w:val="20"/>
          <w:lang w:val="uk-UA"/>
        </w:rPr>
        <w:t xml:space="preserve">єте квиток на поїзд.  </w:t>
      </w:r>
    </w:p>
    <w:p w14:paraId="46233D83" w14:textId="77777777" w:rsidR="002907AC" w:rsidRPr="00A351BC" w:rsidRDefault="00F91360">
      <w:pPr>
        <w:spacing w:before="17" w:line="407" w:lineRule="exact"/>
        <w:ind w:left="3601" w:right="-40" w:hanging="266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Arial" w:hAnsi="Arial" w:cs="Arial"/>
          <w:color w:val="FF0000"/>
          <w:sz w:val="20"/>
          <w:szCs w:val="20"/>
          <w:lang w:val="uk-UA"/>
        </w:rPr>
        <w:t>Цей квиток також діє на приміських автоб</w:t>
      </w:r>
      <w:r w:rsidRPr="00A351BC">
        <w:rPr>
          <w:rFonts w:ascii="Arial" w:hAnsi="Arial" w:cs="Arial"/>
          <w:color w:val="FF0000"/>
          <w:spacing w:val="-4"/>
          <w:sz w:val="20"/>
          <w:szCs w:val="20"/>
          <w:lang w:val="uk-UA"/>
        </w:rPr>
        <w:t>у</w:t>
      </w:r>
      <w:r w:rsidRPr="00A351BC">
        <w:rPr>
          <w:rFonts w:ascii="Arial" w:hAnsi="Arial" w:cs="Arial"/>
          <w:color w:val="FF0000"/>
          <w:sz w:val="20"/>
          <w:szCs w:val="20"/>
          <w:lang w:val="uk-UA"/>
        </w:rPr>
        <w:t>сах.  Діє тільки протягом зазначеного період</w:t>
      </w:r>
      <w:r w:rsidRPr="00A351BC">
        <w:rPr>
          <w:rFonts w:ascii="Arial" w:hAnsi="Arial" w:cs="Arial"/>
          <w:color w:val="FF0000"/>
          <w:spacing w:val="-4"/>
          <w:sz w:val="20"/>
          <w:szCs w:val="20"/>
          <w:lang w:val="uk-UA"/>
        </w:rPr>
        <w:t>у</w:t>
      </w:r>
      <w:r w:rsidRPr="00A351BC">
        <w:rPr>
          <w:rFonts w:ascii="Arial" w:hAnsi="Arial" w:cs="Arial"/>
          <w:color w:val="FF0000"/>
          <w:sz w:val="20"/>
          <w:szCs w:val="20"/>
          <w:lang w:val="uk-UA"/>
        </w:rPr>
        <w:t xml:space="preserve">.  </w:t>
      </w:r>
    </w:p>
    <w:p w14:paraId="50FB9C09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5F9DF01E" w14:textId="77777777" w:rsidR="002907AC" w:rsidRPr="00A351BC" w:rsidRDefault="002907AC">
      <w:pPr>
        <w:spacing w:after="42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4911897D" w14:textId="77777777" w:rsidR="002907AC" w:rsidRPr="00A351BC" w:rsidRDefault="00F91360">
      <w:pPr>
        <w:spacing w:line="222" w:lineRule="exact"/>
        <w:ind w:left="3937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Arial" w:hAnsi="Arial" w:cs="Arial"/>
          <w:color w:val="000000"/>
          <w:sz w:val="20"/>
          <w:szCs w:val="20"/>
          <w:lang w:val="uk-UA"/>
        </w:rPr>
        <w:t>Informatívn</w:t>
      </w:r>
      <w:r w:rsidRPr="00A351BC">
        <w:rPr>
          <w:rFonts w:ascii="Arial" w:hAnsi="Arial" w:cs="Arial"/>
          <w:color w:val="000000"/>
          <w:spacing w:val="-4"/>
          <w:sz w:val="20"/>
          <w:szCs w:val="20"/>
          <w:lang w:val="uk-UA"/>
        </w:rPr>
        <w:t>y</w:t>
      </w:r>
      <w:r w:rsidRPr="00A351BC">
        <w:rPr>
          <w:rFonts w:ascii="Arial" w:hAnsi="Arial" w:cs="Arial"/>
          <w:color w:val="000000"/>
          <w:sz w:val="20"/>
          <w:szCs w:val="20"/>
          <w:lang w:val="uk-UA"/>
        </w:rPr>
        <w:t xml:space="preserve"> preklad do slovenčin</w:t>
      </w:r>
      <w:r w:rsidRPr="00A351BC">
        <w:rPr>
          <w:rFonts w:ascii="Arial" w:hAnsi="Arial" w:cs="Arial"/>
          <w:color w:val="000000"/>
          <w:spacing w:val="-4"/>
          <w:sz w:val="20"/>
          <w:szCs w:val="20"/>
          <w:lang w:val="uk-UA"/>
        </w:rPr>
        <w:t>y</w:t>
      </w:r>
      <w:r w:rsidRPr="00A351BC">
        <w:rPr>
          <w:rFonts w:ascii="Arial" w:hAnsi="Arial" w:cs="Arial"/>
          <w:color w:val="000000"/>
          <w:sz w:val="20"/>
          <w:szCs w:val="20"/>
          <w:lang w:val="uk-UA"/>
        </w:rPr>
        <w:t xml:space="preserve">:  </w:t>
      </w:r>
    </w:p>
    <w:p w14:paraId="40D44B0A" w14:textId="77777777" w:rsidR="002907AC" w:rsidRPr="00A351BC" w:rsidRDefault="002907AC">
      <w:pPr>
        <w:spacing w:after="156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2B4F952D" w14:textId="77777777" w:rsidR="002907AC" w:rsidRPr="00A351BC" w:rsidRDefault="00F91360">
      <w:pPr>
        <w:spacing w:line="384" w:lineRule="exact"/>
        <w:ind w:left="4088" w:right="51" w:hanging="664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Arial" w:hAnsi="Arial" w:cs="Arial"/>
          <w:color w:val="000000"/>
          <w:sz w:val="18"/>
          <w:szCs w:val="18"/>
          <w:lang w:val="uk-UA"/>
        </w:rPr>
        <w:t xml:space="preserve">S týmto dostanete na stanici cestovný lístok na vlak.  Platí aj v prímestských autobusoch.  </w:t>
      </w:r>
    </w:p>
    <w:p w14:paraId="271AB152" w14:textId="77777777" w:rsidR="002907AC" w:rsidRPr="00A351BC" w:rsidRDefault="00F91360">
      <w:pPr>
        <w:spacing w:before="180" w:line="200" w:lineRule="exact"/>
        <w:ind w:left="4338"/>
        <w:rPr>
          <w:rFonts w:ascii="Times New Roman" w:hAnsi="Times New Roman" w:cs="Times New Roman"/>
          <w:color w:val="010302"/>
          <w:lang w:val="uk-UA"/>
        </w:rPr>
      </w:pPr>
      <w:r w:rsidRPr="00A351BC">
        <w:rPr>
          <w:rFonts w:ascii="Arial" w:hAnsi="Arial" w:cs="Arial"/>
          <w:color w:val="000000"/>
          <w:sz w:val="18"/>
          <w:szCs w:val="18"/>
          <w:lang w:val="uk-UA"/>
        </w:rPr>
        <w:t xml:space="preserve">Platí len v uvedenom období.  </w:t>
      </w:r>
    </w:p>
    <w:p w14:paraId="461165B0" w14:textId="77777777" w:rsidR="002907AC" w:rsidRPr="00A351BC" w:rsidRDefault="00F91360">
      <w:pPr>
        <w:rPr>
          <w:rFonts w:ascii="Times New Roman" w:hAnsi="Times New Roman"/>
          <w:color w:val="000000" w:themeColor="text1"/>
          <w:sz w:val="1"/>
          <w:szCs w:val="1"/>
          <w:lang w:val="uk-UA"/>
        </w:rPr>
      </w:pPr>
      <w:r w:rsidRPr="00A351BC">
        <w:rPr>
          <w:rFonts w:ascii="Times New Roman" w:hAnsi="Times New Roman" w:cs="Times New Roman"/>
          <w:sz w:val="1"/>
          <w:szCs w:val="1"/>
          <w:lang w:val="uk-UA"/>
        </w:rPr>
        <w:br w:type="column"/>
      </w:r>
    </w:p>
    <w:p w14:paraId="2476F50B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53AF7924" w14:textId="44EE46B3" w:rsidR="002907AC" w:rsidRPr="00A351BC" w:rsidRDefault="006A45EA" w:rsidP="006A45EA">
      <w:pPr>
        <w:spacing w:line="244" w:lineRule="exact"/>
        <w:ind w:left="-284"/>
        <w:rPr>
          <w:rFonts w:ascii="Times New Roman" w:hAnsi="Times New Roman" w:cs="Times New Roman"/>
          <w:color w:val="010302"/>
          <w:lang w:val="uk-UA"/>
        </w:rPr>
        <w:sectPr w:rsidR="002907AC" w:rsidRPr="00A351BC">
          <w:type w:val="continuous"/>
          <w:pgSz w:w="11916" w:h="16848"/>
          <w:pgMar w:top="343" w:right="500" w:bottom="275" w:left="500" w:header="708" w:footer="708" w:gutter="0"/>
          <w:cols w:num="2" w:space="0" w:equalWidth="0">
            <w:col w:w="7790" w:space="1476"/>
            <w:col w:w="1103" w:space="0"/>
          </w:cols>
          <w:docGrid w:linePitch="360"/>
        </w:sectPr>
      </w:pPr>
      <w:r>
        <w:rPr>
          <w:rFonts w:ascii="Times New Roman" w:hAnsi="Times New Roman" w:cs="Times New Roman"/>
          <w:color w:val="000000"/>
          <w:lang w:val="uk-UA"/>
        </w:rPr>
        <w:t>Додаток №</w:t>
      </w:r>
      <w:r w:rsidR="00F91360" w:rsidRPr="00A351BC">
        <w:rPr>
          <w:rFonts w:ascii="Times New Roman" w:hAnsi="Times New Roman" w:cs="Times New Roman"/>
          <w:color w:val="000000"/>
          <w:lang w:val="uk-UA"/>
        </w:rPr>
        <w:t xml:space="preserve"> 1  </w:t>
      </w:r>
      <w:r w:rsidR="00F91360" w:rsidRPr="00A351BC">
        <w:rPr>
          <w:lang w:val="uk-UA"/>
        </w:rPr>
        <w:br w:type="page"/>
      </w:r>
    </w:p>
    <w:p w14:paraId="0DC73546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2E5364B8" w14:textId="77777777" w:rsidR="002907AC" w:rsidRPr="00A351BC" w:rsidRDefault="002907AC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504BB9B7" w14:textId="20136135" w:rsidR="002907AC" w:rsidRPr="00A351BC" w:rsidRDefault="00A205CF">
      <w:pPr>
        <w:spacing w:line="244" w:lineRule="exact"/>
        <w:ind w:left="9247"/>
        <w:rPr>
          <w:rFonts w:ascii="Times New Roman" w:hAnsi="Times New Roman" w:cs="Times New Roman"/>
          <w:color w:val="010302"/>
          <w:lang w:val="uk-UA"/>
        </w:rPr>
      </w:pPr>
      <w:r>
        <w:rPr>
          <w:rFonts w:ascii="Times New Roman" w:hAnsi="Times New Roman" w:cs="Times New Roman"/>
          <w:color w:val="000000"/>
          <w:lang w:val="uk-UA"/>
        </w:rPr>
        <w:t xml:space="preserve">Додаток № </w:t>
      </w:r>
      <w:r w:rsidR="00F91360" w:rsidRPr="00A351BC">
        <w:rPr>
          <w:rFonts w:ascii="Times New Roman" w:hAnsi="Times New Roman" w:cs="Times New Roman"/>
          <w:color w:val="000000"/>
          <w:lang w:val="uk-UA"/>
        </w:rPr>
        <w:t xml:space="preserve">2  </w:t>
      </w:r>
    </w:p>
    <w:p w14:paraId="04207747" w14:textId="77777777" w:rsidR="002907AC" w:rsidRPr="00A351BC" w:rsidRDefault="002907AC">
      <w:pPr>
        <w:spacing w:after="187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5AE0D6C1" w14:textId="77777777" w:rsidR="00A205CF" w:rsidRDefault="00A205CF" w:rsidP="00A205CF">
      <w:pPr>
        <w:spacing w:line="232" w:lineRule="exact"/>
        <w:ind w:right="1312"/>
        <w:rPr>
          <w:rFonts w:ascii="Arial" w:hAnsi="Arial" w:cs="Arial"/>
          <w:color w:val="000000"/>
          <w:sz w:val="20"/>
          <w:szCs w:val="20"/>
          <w:lang w:val="uk-UA"/>
        </w:rPr>
      </w:pPr>
    </w:p>
    <w:p w14:paraId="65855A87" w14:textId="2021B758" w:rsidR="00A205CF" w:rsidRDefault="00A205CF">
      <w:pPr>
        <w:spacing w:line="232" w:lineRule="exact"/>
        <w:ind w:left="757" w:right="1312"/>
        <w:rPr>
          <w:lang w:val="uk-UA"/>
        </w:rPr>
      </w:pPr>
      <w:r w:rsidRPr="00A205CF">
        <w:rPr>
          <w:lang w:val="uk-UA"/>
        </w:rPr>
        <w:t xml:space="preserve">Документ під назвою «Тимчасовий притулок» без порядкового номера вважається дійсним документом, що підтверджує </w:t>
      </w:r>
      <w:r w:rsidRPr="00A205CF">
        <w:rPr>
          <w:b/>
          <w:bCs/>
          <w:lang w:val="uk-UA"/>
        </w:rPr>
        <w:t>першу</w:t>
      </w:r>
      <w:r w:rsidRPr="00A205CF">
        <w:rPr>
          <w:lang w:val="uk-UA"/>
        </w:rPr>
        <w:t xml:space="preserve"> видачу:</w:t>
      </w:r>
    </w:p>
    <w:p w14:paraId="6C8C9171" w14:textId="29EFB4A8" w:rsidR="002907AC" w:rsidRPr="00A351BC" w:rsidRDefault="00A205CF">
      <w:pPr>
        <w:spacing w:line="232" w:lineRule="exact"/>
        <w:ind w:left="757" w:right="1312"/>
        <w:rPr>
          <w:rFonts w:ascii="Times New Roman" w:hAnsi="Times New Roman" w:cs="Times New Roman"/>
          <w:color w:val="010302"/>
          <w:lang w:val="uk-UA"/>
        </w:rPr>
        <w:sectPr w:rsidR="002907AC" w:rsidRPr="00A351BC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 w:rsidRPr="00A351BC">
        <w:rPr>
          <w:noProof/>
          <w:lang w:val="uk-UA"/>
        </w:rPr>
        <w:drawing>
          <wp:anchor distT="0" distB="0" distL="114300" distR="114300" simplePos="0" relativeHeight="251657728" behindDoc="0" locked="0" layoutInCell="1" allowOverlap="1" wp14:anchorId="57E7143A" wp14:editId="27A8BEEE">
            <wp:simplePos x="0" y="0"/>
            <wp:positionH relativeFrom="page">
              <wp:posOffset>798195</wp:posOffset>
            </wp:positionH>
            <wp:positionV relativeFrom="line">
              <wp:posOffset>176530</wp:posOffset>
            </wp:positionV>
            <wp:extent cx="5438775" cy="7505700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 102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38775" cy="750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1360" w:rsidRPr="00A351BC">
        <w:rPr>
          <w:lang w:val="uk-UA"/>
        </w:rPr>
        <w:br w:type="page"/>
      </w:r>
    </w:p>
    <w:p w14:paraId="67B49429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15A4C955" w14:textId="77777777" w:rsidR="002907AC" w:rsidRPr="00A351BC" w:rsidRDefault="002907AC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6DCC6C96" w14:textId="13FD4138" w:rsidR="002907AC" w:rsidRPr="00A351BC" w:rsidRDefault="00F91360">
      <w:pPr>
        <w:spacing w:line="244" w:lineRule="exact"/>
        <w:ind w:left="9247"/>
        <w:rPr>
          <w:rFonts w:ascii="Times New Roman" w:hAnsi="Times New Roman" w:cs="Times New Roman"/>
          <w:color w:val="010302"/>
          <w:lang w:val="uk-UA"/>
        </w:rPr>
        <w:sectPr w:rsidR="002907AC" w:rsidRPr="00A351BC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  <w:r w:rsidRPr="00A351BC">
        <w:rPr>
          <w:noProof/>
          <w:lang w:val="uk-UA"/>
        </w:rPr>
        <w:drawing>
          <wp:anchor distT="0" distB="0" distL="114300" distR="114300" simplePos="0" relativeHeight="251653632" behindDoc="0" locked="0" layoutInCell="1" allowOverlap="1" wp14:anchorId="2F60EA6E" wp14:editId="340E4226">
            <wp:simplePos x="0" y="0"/>
            <wp:positionH relativeFrom="page">
              <wp:posOffset>810259</wp:posOffset>
            </wp:positionH>
            <wp:positionV relativeFrom="line">
              <wp:posOffset>159723</wp:posOffset>
            </wp:positionV>
            <wp:extent cx="6120129" cy="5837554"/>
            <wp:effectExtent l="0" t="0" r="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20129" cy="58375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51BC">
        <w:rPr>
          <w:noProof/>
          <w:lang w:val="uk-UA"/>
        </w:rPr>
        <w:drawing>
          <wp:anchor distT="0" distB="0" distL="114300" distR="114300" simplePos="0" relativeHeight="251654656" behindDoc="0" locked="0" layoutInCell="1" allowOverlap="1" wp14:anchorId="220C6A86" wp14:editId="515F4B6E">
            <wp:simplePos x="0" y="0"/>
            <wp:positionH relativeFrom="page">
              <wp:posOffset>1996820</wp:posOffset>
            </wp:positionH>
            <wp:positionV relativeFrom="line">
              <wp:posOffset>5997278</wp:posOffset>
            </wp:positionV>
            <wp:extent cx="3655059" cy="2438273"/>
            <wp:effectExtent l="0" t="0" r="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55059" cy="2438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205CF">
        <w:rPr>
          <w:noProof/>
          <w:lang w:val="uk-UA"/>
        </w:rPr>
        <w:t xml:space="preserve">Додаток </w:t>
      </w:r>
      <w:r w:rsidR="003C3641">
        <w:rPr>
          <w:noProof/>
          <w:lang w:val="uk-UA"/>
        </w:rPr>
        <w:t>№</w:t>
      </w:r>
      <w:r w:rsidR="003C3641">
        <w:rPr>
          <w:rFonts w:ascii="Times New Roman" w:hAnsi="Times New Roman" w:cs="Times New Roman"/>
          <w:color w:val="000000"/>
          <w:lang w:val="uk-UA"/>
        </w:rPr>
        <w:t xml:space="preserve"> </w:t>
      </w:r>
      <w:r w:rsidRPr="00A351BC">
        <w:rPr>
          <w:rFonts w:ascii="Times New Roman" w:hAnsi="Times New Roman" w:cs="Times New Roman"/>
          <w:color w:val="000000"/>
          <w:lang w:val="uk-UA"/>
        </w:rPr>
        <w:t xml:space="preserve">3  </w:t>
      </w:r>
      <w:r w:rsidRPr="00A351BC">
        <w:rPr>
          <w:lang w:val="uk-UA"/>
        </w:rPr>
        <w:br w:type="page"/>
      </w:r>
    </w:p>
    <w:p w14:paraId="566EA4DC" w14:textId="77777777" w:rsidR="002907AC" w:rsidRPr="00A351BC" w:rsidRDefault="002907AC">
      <w:pPr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6DB77B30" w14:textId="77777777" w:rsidR="002907AC" w:rsidRPr="00A351BC" w:rsidRDefault="002907AC">
      <w:pPr>
        <w:spacing w:after="138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</w:p>
    <w:p w14:paraId="32FDD687" w14:textId="3EA15C1D" w:rsidR="002907AC" w:rsidRPr="00A351BC" w:rsidRDefault="003C3641">
      <w:pPr>
        <w:spacing w:line="244" w:lineRule="exact"/>
        <w:ind w:left="9247"/>
        <w:rPr>
          <w:rFonts w:ascii="Times New Roman" w:hAnsi="Times New Roman" w:cs="Times New Roman"/>
          <w:color w:val="010302"/>
          <w:lang w:val="uk-UA"/>
        </w:rPr>
      </w:pPr>
      <w:r>
        <w:rPr>
          <w:rFonts w:ascii="Times New Roman" w:hAnsi="Times New Roman" w:cs="Times New Roman"/>
          <w:color w:val="000000"/>
          <w:lang w:val="uk-UA"/>
        </w:rPr>
        <w:t xml:space="preserve">Додаток № </w:t>
      </w:r>
      <w:r w:rsidR="00F91360" w:rsidRPr="00A351BC">
        <w:rPr>
          <w:rFonts w:ascii="Times New Roman" w:hAnsi="Times New Roman" w:cs="Times New Roman"/>
          <w:color w:val="000000"/>
          <w:spacing w:val="-3"/>
          <w:lang w:val="uk-UA"/>
        </w:rPr>
        <w:t>4</w:t>
      </w:r>
      <w:r w:rsidR="00F91360" w:rsidRPr="00A351BC">
        <w:rPr>
          <w:rFonts w:ascii="Times New Roman" w:hAnsi="Times New Roman" w:cs="Times New Roman"/>
          <w:color w:val="000000"/>
          <w:lang w:val="uk-UA"/>
        </w:rPr>
        <w:t xml:space="preserve">  </w:t>
      </w:r>
    </w:p>
    <w:p w14:paraId="4F1BB6B5" w14:textId="75BBBF28" w:rsidR="002907AC" w:rsidRPr="00A351BC" w:rsidRDefault="003C3641">
      <w:pPr>
        <w:spacing w:after="207"/>
        <w:rPr>
          <w:rFonts w:ascii="Times New Roman" w:hAnsi="Times New Roman"/>
          <w:color w:val="000000" w:themeColor="text1"/>
          <w:sz w:val="24"/>
          <w:szCs w:val="24"/>
          <w:lang w:val="uk-UA"/>
        </w:rPr>
      </w:pPr>
      <w:r>
        <w:rPr>
          <w:rFonts w:ascii="Times New Roman" w:hAnsi="Times New Roman"/>
          <w:color w:val="000000" w:themeColor="text1"/>
          <w:sz w:val="24"/>
          <w:szCs w:val="24"/>
          <w:lang w:val="uk-UA"/>
        </w:rPr>
        <w:t xml:space="preserve"> </w:t>
      </w:r>
    </w:p>
    <w:p w14:paraId="03D3AABF" w14:textId="6A62B1AF" w:rsidR="002907AC" w:rsidRDefault="00F91360">
      <w:pPr>
        <w:spacing w:line="264" w:lineRule="exact"/>
        <w:ind w:left="757" w:right="508"/>
        <w:rPr>
          <w:rFonts w:ascii="Arial" w:hAnsi="Arial" w:cs="Arial"/>
          <w:b/>
          <w:bCs/>
          <w:color w:val="000000"/>
          <w:sz w:val="20"/>
          <w:szCs w:val="20"/>
          <w:lang w:val="uk-UA"/>
        </w:rPr>
      </w:pPr>
      <w:r w:rsidRPr="00A351BC">
        <w:rPr>
          <w:noProof/>
          <w:lang w:val="uk-UA"/>
        </w:rPr>
        <w:drawing>
          <wp:anchor distT="0" distB="0" distL="114300" distR="114300" simplePos="0" relativeHeight="251655680" behindDoc="0" locked="0" layoutInCell="1" allowOverlap="1" wp14:anchorId="4FDD9001" wp14:editId="01EA566D">
            <wp:simplePos x="0" y="0"/>
            <wp:positionH relativeFrom="page">
              <wp:posOffset>1277619</wp:posOffset>
            </wp:positionH>
            <wp:positionV relativeFrom="line">
              <wp:posOffset>610199</wp:posOffset>
            </wp:positionV>
            <wp:extent cx="5087951" cy="7079089"/>
            <wp:effectExtent l="0" t="0" r="0" b="0"/>
            <wp:wrapNone/>
            <wp:docPr id="105" name="Picture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>
                      <a:picLocks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87951" cy="70790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A351BC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6D9E04F" wp14:editId="133AC0F0">
                <wp:simplePos x="0" y="0"/>
                <wp:positionH relativeFrom="page">
                  <wp:posOffset>5795645</wp:posOffset>
                </wp:positionH>
                <wp:positionV relativeFrom="line">
                  <wp:posOffset>689610</wp:posOffset>
                </wp:positionV>
                <wp:extent cx="342900" cy="323850"/>
                <wp:effectExtent l="0" t="0" r="0" b="0"/>
                <wp:wrapNone/>
                <wp:docPr id="6" name="Voľný tvar: obrazec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2900" cy="3238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42900" h="323850">
                              <a:moveTo>
                                <a:pt x="0" y="161925"/>
                              </a:moveTo>
                              <a:cubicBezTo>
                                <a:pt x="0" y="72517"/>
                                <a:pt x="76708" y="0"/>
                                <a:pt x="171450" y="0"/>
                              </a:cubicBezTo>
                              <a:cubicBezTo>
                                <a:pt x="266191" y="0"/>
                                <a:pt x="342900" y="72517"/>
                                <a:pt x="342900" y="161925"/>
                              </a:cubicBezTo>
                              <a:cubicBezTo>
                                <a:pt x="342900" y="251332"/>
                                <a:pt x="266191" y="323850"/>
                                <a:pt x="171450" y="323850"/>
                              </a:cubicBezTo>
                              <a:cubicBezTo>
                                <a:pt x="76708" y="323850"/>
                                <a:pt x="0" y="251332"/>
                                <a:pt x="0" y="161925"/>
                              </a:cubicBezTo>
                              <a:close/>
                              <a:moveTo>
                                <a:pt x="0" y="161925"/>
                              </a:move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8B8CA" id="Voľný tvar: obrazec 6" o:spid="_x0000_s1026" style="position:absolute;margin-left:456.35pt;margin-top:54.3pt;width:27pt;height:25.5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342900,3238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" path="m,161925c,72517,76708,,171450,v94741,,171450,72517,171450,161925c342900,251332,266191,323850,171450,323850,76708,323850,,251332,,161925xm,161925e" filled="f" strokecolor="red" strokeweight="1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A351BC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14DBCF08" wp14:editId="34343B2F">
                <wp:simplePos x="0" y="0"/>
                <wp:positionH relativeFrom="page">
                  <wp:posOffset>6364605</wp:posOffset>
                </wp:positionH>
                <wp:positionV relativeFrom="line">
                  <wp:posOffset>725170</wp:posOffset>
                </wp:positionV>
                <wp:extent cx="457200" cy="247650"/>
                <wp:effectExtent l="19050" t="19050" r="0" b="19050"/>
                <wp:wrapNone/>
                <wp:docPr id="5" name="Voľný tvar: obrazec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1" h="247650">
                              <a:moveTo>
                                <a:pt x="0" y="123825"/>
                              </a:moveTo>
                              <a:lnTo>
                                <a:pt x="123825" y="0"/>
                              </a:lnTo>
                              <a:lnTo>
                                <a:pt x="123825" y="61976"/>
                              </a:lnTo>
                              <a:lnTo>
                                <a:pt x="457201" y="61976"/>
                              </a:lnTo>
                              <a:lnTo>
                                <a:pt x="457201" y="185801"/>
                              </a:lnTo>
                              <a:lnTo>
                                <a:pt x="123825" y="185801"/>
                              </a:lnTo>
                              <a:lnTo>
                                <a:pt x="123825" y="247650"/>
                              </a:lnTo>
                              <a:close/>
                              <a:moveTo>
                                <a:pt x="0" y="123825"/>
                              </a:moveTo>
                            </a:path>
                          </a:pathLst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B483D7" id="Voľný tvar: obrazec 5" o:spid="_x0000_s1026" style="position:absolute;margin-left:501.15pt;margin-top:57.1pt;width:36pt;height:19.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457201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" path="m,123825l123825,r,61976l457201,61976r,123825l123825,185801r,61849l,123825xm,123825e" filled="f" strokecolor="red" strokeweight="1pt">
                <v:stroke miterlimit="83231f" joinstyle="miter"/>
                <v:path arrowok="t"/>
                <w10:wrap anchorx="page" anchory="line"/>
              </v:shape>
            </w:pict>
          </mc:Fallback>
        </mc:AlternateContent>
      </w:r>
      <w:r w:rsidRPr="00A351BC">
        <w:rPr>
          <w:noProof/>
          <w:lang w:val="uk-UA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3C618E91" wp14:editId="4EB98FE0">
                <wp:simplePos x="0" y="0"/>
                <wp:positionH relativeFrom="page">
                  <wp:posOffset>6364605</wp:posOffset>
                </wp:positionH>
                <wp:positionV relativeFrom="line">
                  <wp:posOffset>725170</wp:posOffset>
                </wp:positionV>
                <wp:extent cx="457200" cy="247650"/>
                <wp:effectExtent l="0" t="0" r="0" b="0"/>
                <wp:wrapNone/>
                <wp:docPr id="4" name="Voľný tvar: obrazec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57200" cy="2476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457201" h="247650">
                              <a:moveTo>
                                <a:pt x="0" y="123825"/>
                              </a:moveTo>
                              <a:lnTo>
                                <a:pt x="123825" y="0"/>
                              </a:lnTo>
                              <a:lnTo>
                                <a:pt x="123825" y="61976"/>
                              </a:lnTo>
                              <a:lnTo>
                                <a:pt x="457201" y="61976"/>
                              </a:lnTo>
                              <a:lnTo>
                                <a:pt x="457201" y="185801"/>
                              </a:lnTo>
                              <a:lnTo>
                                <a:pt x="123825" y="185801"/>
                              </a:lnTo>
                              <a:lnTo>
                                <a:pt x="123825" y="247650"/>
                              </a:lnTo>
                              <a:close/>
                              <a:moveTo>
                                <a:pt x="0" y="123825"/>
                              </a:moveTo>
                            </a:path>
                          </a:pathLst>
                        </a:custGeom>
                        <a:solidFill>
                          <a:srgbClr val="FF0000">
                            <a:alpha val="100000"/>
                          </a:srgbClr>
                        </a:solidFill>
                        <a:ln w="12700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ACBDFE" id="Voľný tvar: obrazec 4" o:spid="_x0000_s1026" style="position:absolute;margin-left:501.15pt;margin-top:57.1pt;width:36pt;height:19.5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line;mso-width-percent:0;mso-height-percent:0;mso-width-relative:page;mso-height-relative:page;v-text-anchor:top" coordsize="457201,247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" path="m,123825l123825,r,61976l457201,61976r,123825l123825,185801r,61849l,123825xm,123825e" fillcolor="red" stroked="f" strokeweight="1pt">
                <v:path arrowok="t"/>
                <w10:wrap anchorx="page" anchory="line"/>
              </v:shape>
            </w:pict>
          </mc:Fallback>
        </mc:AlternateContent>
      </w:r>
      <w:r w:rsidRPr="00A351BC">
        <w:rPr>
          <w:rFonts w:ascii="Arial" w:hAnsi="Arial" w:cs="Arial"/>
          <w:b/>
          <w:bCs/>
          <w:color w:val="000000"/>
          <w:sz w:val="20"/>
          <w:szCs w:val="20"/>
          <w:lang w:val="uk-UA"/>
        </w:rPr>
        <w:t xml:space="preserve"> </w:t>
      </w:r>
    </w:p>
    <w:p w14:paraId="753D2A66" w14:textId="2DB49562" w:rsidR="003C3641" w:rsidRPr="00A351BC" w:rsidRDefault="003C3641">
      <w:pPr>
        <w:spacing w:line="264" w:lineRule="exact"/>
        <w:ind w:left="757" w:right="508"/>
        <w:rPr>
          <w:rFonts w:ascii="Times New Roman" w:hAnsi="Times New Roman" w:cs="Times New Roman"/>
          <w:color w:val="010302"/>
          <w:lang w:val="uk-UA"/>
        </w:rPr>
        <w:sectPr w:rsidR="003C3641" w:rsidRPr="00A351BC">
          <w:type w:val="continuous"/>
          <w:pgSz w:w="11916" w:h="16848"/>
          <w:pgMar w:top="343" w:right="500" w:bottom="275" w:left="500" w:header="708" w:footer="708" w:gutter="0"/>
          <w:cols w:space="708"/>
          <w:docGrid w:linePitch="360"/>
        </w:sectPr>
      </w:pPr>
    </w:p>
    <w:p w14:paraId="4690736E" w14:textId="0B027DE7" w:rsidR="002907AC" w:rsidRPr="003C3641" w:rsidRDefault="003C3641">
      <w:pPr>
        <w:rPr>
          <w:b/>
          <w:bCs/>
          <w:lang w:val="uk-UA"/>
        </w:rPr>
      </w:pPr>
      <w:r w:rsidRPr="003C3641">
        <w:rPr>
          <w:lang w:val="uk-UA"/>
        </w:rPr>
        <w:t>Документ під назвою «Тимчасовий притулок» із порядковим номером II. або інш</w:t>
      </w:r>
      <w:r>
        <w:rPr>
          <w:lang w:val="uk-UA"/>
        </w:rPr>
        <w:t>им</w:t>
      </w:r>
      <w:r w:rsidRPr="003C3641">
        <w:rPr>
          <w:lang w:val="uk-UA"/>
        </w:rPr>
        <w:t xml:space="preserve"> </w:t>
      </w:r>
      <w:r w:rsidRPr="003C3641">
        <w:rPr>
          <w:b/>
          <w:bCs/>
          <w:lang w:val="uk-UA"/>
        </w:rPr>
        <w:t>є недійсним з метою надання безкоштовного перевезення:</w:t>
      </w:r>
    </w:p>
    <w:sectPr w:rsidR="002907AC" w:rsidRPr="003C3641">
      <w:type w:val="continuous"/>
      <w:pgSz w:w="11916" w:h="16848"/>
      <w:pgMar w:top="343" w:right="500" w:bottom="275" w:left="5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2C2E26"/>
    <w:multiLevelType w:val="hybridMultilevel"/>
    <w:tmpl w:val="24C8544A"/>
    <w:lvl w:ilvl="0" w:tplc="041B0013">
      <w:start w:val="1"/>
      <w:numFmt w:val="upperRoman"/>
      <w:lvlText w:val="%1."/>
      <w:lvlJc w:val="right"/>
      <w:pPr>
        <w:ind w:left="2197" w:hanging="360"/>
      </w:pPr>
    </w:lvl>
    <w:lvl w:ilvl="1" w:tplc="041B0019">
      <w:start w:val="1"/>
      <w:numFmt w:val="lowerLetter"/>
      <w:lvlText w:val="%2."/>
      <w:lvlJc w:val="left"/>
      <w:pPr>
        <w:ind w:left="2917" w:hanging="360"/>
      </w:pPr>
    </w:lvl>
    <w:lvl w:ilvl="2" w:tplc="041B001B" w:tentative="1">
      <w:start w:val="1"/>
      <w:numFmt w:val="lowerRoman"/>
      <w:lvlText w:val="%3."/>
      <w:lvlJc w:val="right"/>
      <w:pPr>
        <w:ind w:left="3637" w:hanging="180"/>
      </w:pPr>
    </w:lvl>
    <w:lvl w:ilvl="3" w:tplc="041B000F" w:tentative="1">
      <w:start w:val="1"/>
      <w:numFmt w:val="decimal"/>
      <w:lvlText w:val="%4."/>
      <w:lvlJc w:val="left"/>
      <w:pPr>
        <w:ind w:left="4357" w:hanging="360"/>
      </w:pPr>
    </w:lvl>
    <w:lvl w:ilvl="4" w:tplc="041B0019" w:tentative="1">
      <w:start w:val="1"/>
      <w:numFmt w:val="lowerLetter"/>
      <w:lvlText w:val="%5."/>
      <w:lvlJc w:val="left"/>
      <w:pPr>
        <w:ind w:left="5077" w:hanging="360"/>
      </w:pPr>
    </w:lvl>
    <w:lvl w:ilvl="5" w:tplc="041B001B" w:tentative="1">
      <w:start w:val="1"/>
      <w:numFmt w:val="lowerRoman"/>
      <w:lvlText w:val="%6."/>
      <w:lvlJc w:val="right"/>
      <w:pPr>
        <w:ind w:left="5797" w:hanging="180"/>
      </w:pPr>
    </w:lvl>
    <w:lvl w:ilvl="6" w:tplc="041B000F" w:tentative="1">
      <w:start w:val="1"/>
      <w:numFmt w:val="decimal"/>
      <w:lvlText w:val="%7."/>
      <w:lvlJc w:val="left"/>
      <w:pPr>
        <w:ind w:left="6517" w:hanging="360"/>
      </w:pPr>
    </w:lvl>
    <w:lvl w:ilvl="7" w:tplc="041B0019" w:tentative="1">
      <w:start w:val="1"/>
      <w:numFmt w:val="lowerLetter"/>
      <w:lvlText w:val="%8."/>
      <w:lvlJc w:val="left"/>
      <w:pPr>
        <w:ind w:left="7237" w:hanging="360"/>
      </w:pPr>
    </w:lvl>
    <w:lvl w:ilvl="8" w:tplc="041B001B" w:tentative="1">
      <w:start w:val="1"/>
      <w:numFmt w:val="lowerRoman"/>
      <w:lvlText w:val="%9."/>
      <w:lvlJc w:val="right"/>
      <w:pPr>
        <w:ind w:left="7957" w:hanging="180"/>
      </w:pPr>
    </w:lvl>
  </w:abstractNum>
  <w:abstractNum w:abstractNumId="1" w15:restartNumberingAfterBreak="0">
    <w:nsid w:val="12F86423"/>
    <w:multiLevelType w:val="hybridMultilevel"/>
    <w:tmpl w:val="D60898CC"/>
    <w:lvl w:ilvl="0" w:tplc="041B000F">
      <w:start w:val="1"/>
      <w:numFmt w:val="decimal"/>
      <w:lvlText w:val="%1."/>
      <w:lvlJc w:val="left"/>
      <w:pPr>
        <w:ind w:left="2197" w:hanging="360"/>
      </w:pPr>
    </w:lvl>
    <w:lvl w:ilvl="1" w:tplc="041B0019" w:tentative="1">
      <w:start w:val="1"/>
      <w:numFmt w:val="lowerLetter"/>
      <w:lvlText w:val="%2."/>
      <w:lvlJc w:val="left"/>
      <w:pPr>
        <w:ind w:left="2917" w:hanging="360"/>
      </w:pPr>
    </w:lvl>
    <w:lvl w:ilvl="2" w:tplc="041B001B" w:tentative="1">
      <w:start w:val="1"/>
      <w:numFmt w:val="lowerRoman"/>
      <w:lvlText w:val="%3."/>
      <w:lvlJc w:val="right"/>
      <w:pPr>
        <w:ind w:left="3637" w:hanging="180"/>
      </w:pPr>
    </w:lvl>
    <w:lvl w:ilvl="3" w:tplc="041B000F" w:tentative="1">
      <w:start w:val="1"/>
      <w:numFmt w:val="decimal"/>
      <w:lvlText w:val="%4."/>
      <w:lvlJc w:val="left"/>
      <w:pPr>
        <w:ind w:left="4357" w:hanging="360"/>
      </w:pPr>
    </w:lvl>
    <w:lvl w:ilvl="4" w:tplc="041B0019" w:tentative="1">
      <w:start w:val="1"/>
      <w:numFmt w:val="lowerLetter"/>
      <w:lvlText w:val="%5."/>
      <w:lvlJc w:val="left"/>
      <w:pPr>
        <w:ind w:left="5077" w:hanging="360"/>
      </w:pPr>
    </w:lvl>
    <w:lvl w:ilvl="5" w:tplc="041B001B" w:tentative="1">
      <w:start w:val="1"/>
      <w:numFmt w:val="lowerRoman"/>
      <w:lvlText w:val="%6."/>
      <w:lvlJc w:val="right"/>
      <w:pPr>
        <w:ind w:left="5797" w:hanging="180"/>
      </w:pPr>
    </w:lvl>
    <w:lvl w:ilvl="6" w:tplc="041B000F" w:tentative="1">
      <w:start w:val="1"/>
      <w:numFmt w:val="decimal"/>
      <w:lvlText w:val="%7."/>
      <w:lvlJc w:val="left"/>
      <w:pPr>
        <w:ind w:left="6517" w:hanging="360"/>
      </w:pPr>
    </w:lvl>
    <w:lvl w:ilvl="7" w:tplc="041B0019" w:tentative="1">
      <w:start w:val="1"/>
      <w:numFmt w:val="lowerLetter"/>
      <w:lvlText w:val="%8."/>
      <w:lvlJc w:val="left"/>
      <w:pPr>
        <w:ind w:left="7237" w:hanging="360"/>
      </w:pPr>
    </w:lvl>
    <w:lvl w:ilvl="8" w:tplc="041B001B" w:tentative="1">
      <w:start w:val="1"/>
      <w:numFmt w:val="lowerRoman"/>
      <w:lvlText w:val="%9."/>
      <w:lvlJc w:val="right"/>
      <w:pPr>
        <w:ind w:left="7957" w:hanging="180"/>
      </w:pPr>
    </w:lvl>
  </w:abstractNum>
  <w:abstractNum w:abstractNumId="2" w15:restartNumberingAfterBreak="0">
    <w:nsid w:val="221F469E"/>
    <w:multiLevelType w:val="hybridMultilevel"/>
    <w:tmpl w:val="CA023D6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EC39B4"/>
    <w:multiLevelType w:val="hybridMultilevel"/>
    <w:tmpl w:val="07BE56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A9B88AAC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D66082"/>
    <w:multiLevelType w:val="hybridMultilevel"/>
    <w:tmpl w:val="95681A1C"/>
    <w:lvl w:ilvl="0" w:tplc="04190017">
      <w:start w:val="1"/>
      <w:numFmt w:val="lowerLetter"/>
      <w:lvlText w:val="%1)"/>
      <w:lvlJc w:val="left"/>
      <w:pPr>
        <w:ind w:left="786" w:hanging="360"/>
      </w:pPr>
    </w:lvl>
    <w:lvl w:ilvl="1" w:tplc="1FBCCCC6">
      <w:start w:val="1"/>
      <w:numFmt w:val="decimal"/>
      <w:lvlText w:val="%2."/>
      <w:lvlJc w:val="left"/>
      <w:pPr>
        <w:ind w:left="1506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5" w15:restartNumberingAfterBreak="0">
    <w:nsid w:val="64D45E3B"/>
    <w:multiLevelType w:val="hybridMultilevel"/>
    <w:tmpl w:val="B106A99E"/>
    <w:lvl w:ilvl="0" w:tplc="041B0013">
      <w:start w:val="1"/>
      <w:numFmt w:val="upperRoman"/>
      <w:lvlText w:val="%1."/>
      <w:lvlJc w:val="righ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053618C"/>
    <w:multiLevelType w:val="hybridMultilevel"/>
    <w:tmpl w:val="742AF846"/>
    <w:lvl w:ilvl="0" w:tplc="558C69C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88008576">
    <w:abstractNumId w:val="2"/>
  </w:num>
  <w:num w:numId="2" w16cid:durableId="1473130750">
    <w:abstractNumId w:val="6"/>
  </w:num>
  <w:num w:numId="3" w16cid:durableId="978221863">
    <w:abstractNumId w:val="4"/>
  </w:num>
  <w:num w:numId="4" w16cid:durableId="1308632797">
    <w:abstractNumId w:val="3"/>
  </w:num>
  <w:num w:numId="5" w16cid:durableId="654920562">
    <w:abstractNumId w:val="1"/>
  </w:num>
  <w:num w:numId="6" w16cid:durableId="1136413280">
    <w:abstractNumId w:val="0"/>
  </w:num>
  <w:num w:numId="7" w16cid:durableId="138880205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07AC"/>
    <w:rsid w:val="000C0082"/>
    <w:rsid w:val="001909CE"/>
    <w:rsid w:val="002907AC"/>
    <w:rsid w:val="003C3641"/>
    <w:rsid w:val="003E440D"/>
    <w:rsid w:val="004428CC"/>
    <w:rsid w:val="00541E0A"/>
    <w:rsid w:val="005C02BF"/>
    <w:rsid w:val="005D74E0"/>
    <w:rsid w:val="00671E8A"/>
    <w:rsid w:val="006A45EA"/>
    <w:rsid w:val="007E211A"/>
    <w:rsid w:val="007F2298"/>
    <w:rsid w:val="00944D36"/>
    <w:rsid w:val="009E7167"/>
    <w:rsid w:val="00A205CF"/>
    <w:rsid w:val="00A24056"/>
    <w:rsid w:val="00A351BC"/>
    <w:rsid w:val="00A5508A"/>
    <w:rsid w:val="00A94878"/>
    <w:rsid w:val="00AA664A"/>
    <w:rsid w:val="00AD02E7"/>
    <w:rsid w:val="00C50EF7"/>
    <w:rsid w:val="00C727DD"/>
    <w:rsid w:val="00F461DC"/>
    <w:rsid w:val="00F913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29815D"/>
  <w15:docId w15:val="{46D2B44B-8E69-4BFB-8402-00DDA5501F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y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ekzoznamu">
    <w:name w:val="List Paragraph"/>
    <w:basedOn w:val="Normlny"/>
    <w:uiPriority w:val="1"/>
    <w:qFormat/>
  </w:style>
  <w:style w:type="paragraph" w:customStyle="1" w:styleId="TableParagraph">
    <w:name w:val="Table Paragraph"/>
    <w:basedOn w:val="Normlny"/>
    <w:uiPriority w:val="1"/>
    <w:qFormat/>
  </w:style>
  <w:style w:type="table" w:styleId="Mriekatabu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7C632C8-730A-4D61-95F6-ABDA9BF8EA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5</Pages>
  <Words>628</Words>
  <Characters>3586</Characters>
  <Application>Microsoft Office Word</Application>
  <DocSecurity>0</DocSecurity>
  <Lines>29</Lines>
  <Paragraphs>8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Patrik Pčolka</dc:creator>
  <cp:lastModifiedBy>Radovan Hužvík</cp:lastModifiedBy>
  <cp:revision>11</cp:revision>
  <dcterms:created xsi:type="dcterms:W3CDTF">2022-06-28T09:35:00Z</dcterms:created>
  <dcterms:modified xsi:type="dcterms:W3CDTF">2022-06-28T09:39:00Z</dcterms:modified>
</cp:coreProperties>
</file>