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F41" w:rsidRPr="00790F41" w:rsidRDefault="00790F41" w:rsidP="00790F4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kern w:val="0"/>
          <w:sz w:val="36"/>
          <w:szCs w:val="36"/>
          <w:lang w:val="en-US"/>
        </w:rPr>
      </w:pPr>
      <w:r w:rsidRPr="00790F41">
        <w:rPr>
          <w:rFonts w:ascii="Arial" w:eastAsia="Times New Roman" w:hAnsi="Arial" w:cs="Arial"/>
          <w:b/>
          <w:kern w:val="0"/>
          <w:sz w:val="36"/>
          <w:szCs w:val="36"/>
          <w:lang w:val="en-US"/>
        </w:rPr>
        <w:t xml:space="preserve">HLASOVANIE POSLANCOV </w:t>
      </w:r>
    </w:p>
    <w:p w:rsidR="00790F41" w:rsidRP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</w:p>
    <w:p w:rsidR="00790F41" w:rsidRPr="00790F41" w:rsidRDefault="00790F41" w:rsidP="00790F41">
      <w:pPr>
        <w:spacing w:before="100" w:beforeAutospacing="1" w:after="100" w:afterAutospacing="1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Hlasovanie z Zasadnutie mestského zastupiteľstva, konaného dňa 08.04.2014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</w:r>
      <w:proofErr w:type="gramStart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( riadne</w:t>
      </w:r>
      <w:proofErr w:type="gramEnd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 xml:space="preserve"> ) </w:t>
      </w:r>
    </w:p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eastAsia="Times New Roman" w:cs="Times New Roman"/>
          <w:bCs w:val="0"/>
          <w:kern w:val="0"/>
          <w:szCs w:val="24"/>
          <w:lang w:val="en-US"/>
        </w:rPr>
        <w:br/>
      </w:r>
      <w:r w:rsidRPr="00790F41">
        <w:rPr>
          <w:rFonts w:eastAsia="Times New Roman" w:cs="Times New Roman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Číslo hlasovania: 1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  <w:t>Číslo bodu: 1</w:t>
      </w:r>
      <w:proofErr w:type="gramStart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.</w:t>
      </w:r>
      <w:proofErr w:type="gramEnd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  <w:t xml:space="preserve">Schválenie programu rokovania 40. </w:t>
      </w:r>
      <w:proofErr w:type="gramStart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zasadnutia</w:t>
      </w:r>
      <w:proofErr w:type="gramEnd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 xml:space="preserve"> Mestského zastupiteľstva Dunajská Streda - 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>Poslanci mestského zastupiteľstva hlasovali nasledovne: 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Za: 21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Proti: 0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Zdržali sa: 0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Nehlasovali: 0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Prítomní: 21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Za: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7"/>
        <w:gridCol w:w="2891"/>
        <w:gridCol w:w="2638"/>
        <w:gridCol w:w="2734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František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Ambrovics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Ferenc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Andrássy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Ágota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Antal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Ladislav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Bachman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JUDr. Vendelín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Benkóczki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Eva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Bognár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Zoltán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Bugár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Alexander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Dakó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Ladislav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Garay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Miroslav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Gašpar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Dana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Habánová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PaedDr. Kinga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Horváth, PhD.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Prof.Dr.Ing. Gabriel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Hulkó DrSC.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Gabriella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Jarábik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Kanovits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Attila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Karaffa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Pál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Keszegh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Puha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Ing.arch. Marian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Ravasz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László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Szabó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</w:p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eastAsia="Times New Roman" w:cs="Times New Roman"/>
          <w:bCs w:val="0"/>
          <w:kern w:val="0"/>
          <w:szCs w:val="24"/>
          <w:lang w:val="en-US"/>
        </w:rPr>
        <w:lastRenderedPageBreak/>
        <w:br/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Číslo hlasovania: 2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  <w:t>Číslo bodu: 1</w:t>
      </w:r>
      <w:proofErr w:type="gramStart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.</w:t>
      </w:r>
      <w:proofErr w:type="gramEnd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  <w:t xml:space="preserve">Schválenie programu rokovania 40. </w:t>
      </w:r>
      <w:proofErr w:type="gramStart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zasadnutia</w:t>
      </w:r>
      <w:proofErr w:type="gramEnd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 xml:space="preserve"> Mestského zastupiteľstva Dunajská Streda - 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>Poslanci mestského zastupiteľstva hlasovali nasledovne: 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Za: 10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Proti: 7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Zdržali sa: 4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Nehlasovali: 0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Prítomní: 21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Za: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6"/>
        <w:gridCol w:w="2677"/>
        <w:gridCol w:w="2677"/>
        <w:gridCol w:w="2693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Ferenc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Andrássy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Eva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Bognár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Ladislav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Garay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Prof.Dr.Ing. Gabriel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Hulkó DrSC.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Kanovits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Attila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Karaffa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Pál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Keszegh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Puha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László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Szabó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Proti: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7"/>
        <w:gridCol w:w="2407"/>
        <w:gridCol w:w="2692"/>
        <w:gridCol w:w="2987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František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Ambrovics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Ágota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Antal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Ladislav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Bachman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JUDr. Vendelín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Benkóczki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Miroslav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Gašpar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Dana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Habánová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PaedDr. Kinga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Horváth, PhD.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 xml:space="preserve">Zdržali </w:t>
      </w:r>
      <w:proofErr w:type="gramStart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sa</w:t>
      </w:r>
      <w:proofErr w:type="gramEnd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5"/>
        <w:gridCol w:w="2731"/>
        <w:gridCol w:w="2731"/>
        <w:gridCol w:w="2746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Zoltán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Alexander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Dakó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Gabriella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Jarábik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Ing.arch. Marian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Ravasz</w:t>
            </w:r>
          </w:p>
        </w:tc>
      </w:tr>
    </w:tbl>
    <w:p w:rsid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</w:p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eastAsia="Times New Roman" w:cs="Times New Roman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lastRenderedPageBreak/>
        <w:t>Číslo hlasovania: 3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  <w:t>Číslo bodu: 1</w:t>
      </w:r>
      <w:proofErr w:type="gramStart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.</w:t>
      </w:r>
      <w:proofErr w:type="gramEnd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  <w:t xml:space="preserve">Schválenie programu rokovania 40. </w:t>
      </w:r>
      <w:proofErr w:type="gramStart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zasadnutia</w:t>
      </w:r>
      <w:proofErr w:type="gramEnd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 xml:space="preserve"> Mestského zastupiteľstva Dunajská Streda - 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>Poslanci mestského zastupiteľstva hlasovali nasledovne: 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Za: 21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Proti: 0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Zdržali sa: 0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Nehlasovali: 0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Prítomní: 21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Za: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7"/>
        <w:gridCol w:w="2891"/>
        <w:gridCol w:w="2638"/>
        <w:gridCol w:w="2734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František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Ambrovics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Ferenc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Andrássy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Ágota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Antal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Ladislav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Bachman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JUDr. Vendelín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Benkóczki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Eva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Bognár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Zoltán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Bugár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Alexander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Dakó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Ladislav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Garay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Miroslav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Gašpar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Dana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Habánová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PaedDr. Kinga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Horváth, PhD.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Prof.Dr.Ing. Gabriel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Hulkó DrSC.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Gabriella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Jarábik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Kanovits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Attila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Karaffa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Pál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Keszegh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Puha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Ing.arch. Marian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Ravasz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László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Szabó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</w:p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eastAsia="Times New Roman" w:cs="Times New Roman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lastRenderedPageBreak/>
        <w:t>Číslo hlasovania: 4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  <w:t>Číslo bodu: 2</w:t>
      </w:r>
      <w:proofErr w:type="gramStart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.</w:t>
      </w:r>
      <w:proofErr w:type="gramEnd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  <w:t xml:space="preserve">Určenie overovateľov zápisnice a zapisovateľky - 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>Poslanci mestského zastupiteľstva hlasovali nasledovne: 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Za: 20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Proti: 0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Zdržali sa: 1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Nehlasovali: 0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Prítomní: 21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Za: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7"/>
        <w:gridCol w:w="2545"/>
        <w:gridCol w:w="2719"/>
        <w:gridCol w:w="2707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František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Ambrovics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Ferenc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Andrássy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Ágota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Antal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Ladislav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Bachman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JUDr. Vendelín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Benkóczki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Eva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Bognár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Zoltán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Bugár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Alexander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Dakó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Ladislav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Garay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Miroslav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Gašpar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PaedDr. Kinga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Horváth, PhD.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Prof.Dr.Ing. Gabriel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Hulkó DrSC.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Gabriella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Jarábik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Kanovits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Attila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Karaffa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Pál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Keszegh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Puha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Ing.arch. Marian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Ravasz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László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Szabó</w:t>
            </w:r>
          </w:p>
        </w:tc>
      </w:tr>
    </w:tbl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 xml:space="preserve">Zdržali </w:t>
      </w:r>
      <w:proofErr w:type="gramStart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sa</w:t>
      </w:r>
      <w:proofErr w:type="gramEnd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5"/>
        <w:gridCol w:w="2731"/>
        <w:gridCol w:w="2731"/>
        <w:gridCol w:w="2746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Dana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Habánová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</w:p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eastAsia="Times New Roman" w:cs="Times New Roman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lastRenderedPageBreak/>
        <w:t>Číslo hlasovania: 5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  <w:t>Číslo bodu: 3</w:t>
      </w:r>
      <w:proofErr w:type="gramStart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.</w:t>
      </w:r>
      <w:proofErr w:type="gramEnd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  <w:t xml:space="preserve">Kontrola plnenia uznesení Mestského zastupiteľstva Dunajská Streda, konaného dňa 11. </w:t>
      </w:r>
      <w:proofErr w:type="gramStart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februára</w:t>
      </w:r>
      <w:proofErr w:type="gramEnd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 xml:space="preserve"> 2014 a 4. </w:t>
      </w:r>
      <w:proofErr w:type="gramStart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marca</w:t>
      </w:r>
      <w:proofErr w:type="gramEnd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 xml:space="preserve"> 2014. - 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>Poslanci mestského zastupiteľstva hlasovali nasledovne: 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Za: 14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Proti: 0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 xml:space="preserve">Zdržali </w:t>
      </w:r>
      <w:proofErr w:type="gramStart"/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>sa</w:t>
      </w:r>
      <w:proofErr w:type="gramEnd"/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>: 7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Nehlasovali: 0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Prítomní: 21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Za: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6"/>
        <w:gridCol w:w="2670"/>
        <w:gridCol w:w="2670"/>
        <w:gridCol w:w="2707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Ferenc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Andrássy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Ladislav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Bachman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Eva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Bognár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Bugár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Ladislav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Garay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Miroslav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Gašpar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Dana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Habánová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PaedDr. Kinga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Horváth, PhD.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Prof.Dr.Ing. Gabriel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Hulkó DrSC.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Kanovits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Attila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Karaffa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Pál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Keszegh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Puha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László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Szabó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 xml:space="preserve">Zdržali </w:t>
      </w:r>
      <w:proofErr w:type="gramStart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sa</w:t>
      </w:r>
      <w:proofErr w:type="gramEnd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7"/>
        <w:gridCol w:w="2549"/>
        <w:gridCol w:w="2972"/>
        <w:gridCol w:w="2565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František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Ambrovics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Ágota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Antal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JUDr. Vendelín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Benkóczki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Zoltán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Bugár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Alexander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Dakó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Gabriella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Jarábik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Ing.arch. Marian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Ravasz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</w:p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eastAsia="Times New Roman" w:cs="Times New Roman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lastRenderedPageBreak/>
        <w:t>Číslo hlasovania: 6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  <w:t>Číslo bodu: 4</w:t>
      </w:r>
      <w:proofErr w:type="gramStart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.</w:t>
      </w:r>
      <w:proofErr w:type="gramEnd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  <w:t xml:space="preserve">Odsúhlasenie finančného účtovníctva Mesta Dunajská Streda za rok 2013 - 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>Poslanci mestského zastupiteľstva hlasovali nasledovne: 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Za: 11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Proti: 10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Zdržali sa: 2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Nehlasovali: 0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Prítomní: 23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Za: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6"/>
        <w:gridCol w:w="2891"/>
        <w:gridCol w:w="2663"/>
        <w:gridCol w:w="2693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Ferenc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Andrássy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Eva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Bognár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Ladislav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Garay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JUDr. Szabolcs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Hodosy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Prof.Dr.Ing. Gabriel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Hulkó DrSC.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Kanovits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Attila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Karaffa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Pál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Keszegh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Puha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László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Szabó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Proti: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7"/>
        <w:gridCol w:w="2719"/>
        <w:gridCol w:w="2638"/>
        <w:gridCol w:w="2987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František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Ambrovics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Ágota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Antal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Ladislav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Bachman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JUDr. Vendelín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Benkóczki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Zsolt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Bindics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Alexander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Dakó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Miroslav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Gašpar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Dana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Habánová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PaedDr. Kinga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Horváth, PhD.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Ing.arch. Marian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Ravasz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 xml:space="preserve">Zdržali </w:t>
      </w:r>
      <w:proofErr w:type="gramStart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sa</w:t>
      </w:r>
      <w:proofErr w:type="gramEnd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5"/>
        <w:gridCol w:w="2731"/>
        <w:gridCol w:w="2731"/>
        <w:gridCol w:w="2746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Zoltán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Gabriella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Jarábik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</w:p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</w:p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eastAsia="Times New Roman" w:cs="Times New Roman"/>
          <w:bCs w:val="0"/>
          <w:kern w:val="0"/>
          <w:szCs w:val="24"/>
          <w:lang w:val="en-US"/>
        </w:rPr>
        <w:lastRenderedPageBreak/>
        <w:br/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Číslo hlasovania: 7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  <w:t>Číslo bodu: 4</w:t>
      </w:r>
      <w:proofErr w:type="gramStart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.</w:t>
      </w:r>
      <w:proofErr w:type="gramEnd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  <w:t xml:space="preserve">Odsúhlasenie finančného účtovníctva Mesta Dunajská Streda za rok 2013 - 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>Poslanci mestského zastupiteľstva hlasovali nasledovne: 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Za: 11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Proti: 9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Zdržali sa: 3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Nehlasovali: 0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Prítomní: 23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Za: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6"/>
        <w:gridCol w:w="2891"/>
        <w:gridCol w:w="2663"/>
        <w:gridCol w:w="2693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Ferenc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Andrássy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Eva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Bognár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Ladislav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Garay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JUDr. Szabolcs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Hodosy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Prof.Dr.Ing. Gabriel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Hulkó DrSC.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Kanovits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Attila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Karaffa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Pál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Keszegh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Puha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László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Szabó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Proti: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7"/>
        <w:gridCol w:w="2461"/>
        <w:gridCol w:w="2638"/>
        <w:gridCol w:w="2987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František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Ambrovics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Ágota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Antal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Ladislav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Bachman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JUDr. Vendelín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Benkóczki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Zsolt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Bindics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Alexander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Dakó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Miroslav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Gašpar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PaedDr. Kinga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Horváth, PhD.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Ing.arch. Marian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Ravasz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 xml:space="preserve">Zdržali </w:t>
      </w:r>
      <w:proofErr w:type="gramStart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sa</w:t>
      </w:r>
      <w:proofErr w:type="gramEnd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5"/>
        <w:gridCol w:w="2731"/>
        <w:gridCol w:w="2731"/>
        <w:gridCol w:w="2746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Zoltán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Dana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Habánová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Gabriella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Jarábik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</w:p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eastAsia="Times New Roman" w:cs="Times New Roman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lastRenderedPageBreak/>
        <w:t>Číslo hlasovania: 8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  <w:t>Číslo bodu: 5</w:t>
      </w:r>
      <w:proofErr w:type="gramStart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.</w:t>
      </w:r>
      <w:proofErr w:type="gramEnd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  <w:t xml:space="preserve">Návrh na zmenu č.1 rozpočtu Mesta Dunajská Streda na rok 2014 - 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>Poslanci mestského zastupiteľstva hlasovali nasledovne: 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Za: 12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Proti: 8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Zdržali sa: 2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Nehlasovali: 1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Prítomní: 23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Za: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2"/>
        <w:gridCol w:w="2691"/>
        <w:gridCol w:w="2891"/>
        <w:gridCol w:w="2679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Ferenc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Andrássy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Ladislav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Bachman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Eva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Bognár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Bugár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Ladislav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Garay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JUDr. Szabolcs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Hodosy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Prof.Dr.Ing. Gabriel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Hulkó DrSC.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Kanovits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Attila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Karaffa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Pál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Keszegh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Puha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László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Szabó</w:t>
            </w:r>
          </w:p>
        </w:tc>
      </w:tr>
    </w:tbl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Proti: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7"/>
        <w:gridCol w:w="2972"/>
        <w:gridCol w:w="2692"/>
        <w:gridCol w:w="2734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František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Ambrovics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JUDr. Vendelín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Benkóczki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Zsolt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Bindics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Alexander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Dakó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Miroslav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Gašpar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Dana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Habánová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PaedDr. Kinga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Horváth, PhD.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Ing.arch. Marian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Ravasz</w:t>
            </w:r>
          </w:p>
        </w:tc>
      </w:tr>
    </w:tbl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 xml:space="preserve">Zdržali </w:t>
      </w:r>
      <w:proofErr w:type="gramStart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sa</w:t>
      </w:r>
      <w:proofErr w:type="gramEnd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5"/>
        <w:gridCol w:w="2731"/>
        <w:gridCol w:w="2731"/>
        <w:gridCol w:w="2746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Ágota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Antal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Gabriella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Jarábik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Nehlasovali: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5"/>
        <w:gridCol w:w="2731"/>
        <w:gridCol w:w="2731"/>
        <w:gridCol w:w="2746"/>
      </w:tblGrid>
      <w:tr w:rsidR="00790F41" w:rsidRPr="00790F41" w:rsidTr="00790F41">
        <w:trPr>
          <w:trHeight w:val="386"/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Zoltán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</w:p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eastAsia="Times New Roman" w:cs="Times New Roman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lastRenderedPageBreak/>
        <w:t>Číslo hlasovania: 9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  <w:t>Číslo bodu: 6</w:t>
      </w:r>
      <w:proofErr w:type="gramStart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.</w:t>
      </w:r>
      <w:proofErr w:type="gramEnd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  <w:t xml:space="preserve">Správa o výsledkoch kontroly, ukončenej v mesiaci marec 2014 - 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>Poslanci mestského zastupiteľstva hlasovali nasledovne: 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Za: 15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Proti: 0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Zdržali sa: 7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Nehlasovali: 1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Prítomní: 23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Za: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7"/>
        <w:gridCol w:w="2891"/>
        <w:gridCol w:w="2489"/>
        <w:gridCol w:w="2706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František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Ambrovics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Ferenc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Andrássy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Eva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Bognár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Bugár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Ladislav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Garay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Miroslav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Gašpar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Dana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Habánová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JUDr. Szabolcs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Hodosy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PaedDr. Kinga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Horváth, PhD.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Prof.Dr.Ing. Gabriel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Hulkó DrSC.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Kanovits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Attila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Karaffa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Pál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Keszegh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Puha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László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Szabó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 xml:space="preserve">Zdržali </w:t>
      </w:r>
      <w:proofErr w:type="gramStart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sa</w:t>
      </w:r>
      <w:proofErr w:type="gramEnd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5"/>
        <w:gridCol w:w="2972"/>
        <w:gridCol w:w="2719"/>
        <w:gridCol w:w="2597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Ágota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Antal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JUDr. Vendelín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Benkóczki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Zsolt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Bindics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Zoltán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Bugár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Alexander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Dakó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Gabriella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Jarábik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Ing.arch. Marian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Ravasz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Nehlasovali: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5"/>
        <w:gridCol w:w="2731"/>
        <w:gridCol w:w="2731"/>
        <w:gridCol w:w="2746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Ladislav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Bachman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</w:p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</w:p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eastAsia="Times New Roman" w:cs="Times New Roman"/>
          <w:bCs w:val="0"/>
          <w:kern w:val="0"/>
          <w:szCs w:val="24"/>
          <w:lang w:val="en-US"/>
        </w:rPr>
        <w:lastRenderedPageBreak/>
        <w:br/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Číslo hlasovania: 10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  <w:t>Číslo bodu: 6</w:t>
      </w:r>
      <w:proofErr w:type="gramStart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.</w:t>
      </w:r>
      <w:proofErr w:type="gramEnd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  <w:t xml:space="preserve">Správa o výsledkoch kontroly, ukončenej v mesiaci marec 2014 - 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>Poslanci mestského zastupiteľstva hlasovali nasledovne: 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Za: 14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Proti: 4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Zdržali sa: 2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Nehlasovali: 3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Prítomní: 23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Za: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7"/>
        <w:gridCol w:w="2891"/>
        <w:gridCol w:w="2489"/>
        <w:gridCol w:w="2706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František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Ambrovics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Ferenc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Andrássy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Ladislav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Bachman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Eva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Bognár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Ladislav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Garay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Miroslav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Gašpar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Dana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Habánová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JUDr. Szabolcs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Hodosy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PaedDr. Kinga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Horváth, PhD.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Prof.Dr.Ing. Gabriel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Hulkó DrSC.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Kanovits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Attila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Karaffa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Pál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Keszegh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Puha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Proti: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7"/>
        <w:gridCol w:w="2616"/>
        <w:gridCol w:w="2616"/>
        <w:gridCol w:w="2734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JUDr. Vendelín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Benkóczki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Zoltán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Alexander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Dakó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Ing.arch. Marian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Ravasz</w:t>
            </w:r>
          </w:p>
        </w:tc>
      </w:tr>
    </w:tbl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 xml:space="preserve">Zdržali </w:t>
      </w:r>
      <w:proofErr w:type="gramStart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sa</w:t>
      </w:r>
      <w:proofErr w:type="gramEnd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5"/>
        <w:gridCol w:w="2731"/>
        <w:gridCol w:w="2731"/>
        <w:gridCol w:w="2746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Zsolt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Bindics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László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Szabó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Nehlasovali: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5"/>
        <w:gridCol w:w="2731"/>
        <w:gridCol w:w="2731"/>
        <w:gridCol w:w="2746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Ágota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Antal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Gabriella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Jarábik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</w:p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eastAsia="Times New Roman" w:cs="Times New Roman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lastRenderedPageBreak/>
        <w:t>Číslo hlasovania: 11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  <w:t>Číslo bodu: 7</w:t>
      </w:r>
      <w:proofErr w:type="gramStart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.</w:t>
      </w:r>
      <w:proofErr w:type="gramEnd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  <w:t xml:space="preserve">Informácia prijatých opatreniach na nápravu nedostatkov zistených kontrolami ukončenými v mesiaci január 2014 - 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>Poslanci mestského zastupiteľstva hlasovali nasledovne: 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Za: 17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Proti: 0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Zdržali sa: 4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Nehlasovali: 1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Prítomní: 22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Za: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6"/>
        <w:gridCol w:w="2638"/>
        <w:gridCol w:w="2422"/>
        <w:gridCol w:w="2987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František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Ambrovics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Ágota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Antal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Ladislav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Bachman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JUDr. Vendelín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Benkóczki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Zsolt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Bindics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Eva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Bognár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Zoltán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Alexander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Dakó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Ladislav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Garay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Miroslav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Gašpar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Dana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Habánová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PaedDr. Kinga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Horváth, PhD.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Prof.Dr.Ing. Gabriel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Hulkó DrSC.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Kanovits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Pál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Keszegh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Ing.arch. Marian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Ravasz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László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Szabó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 xml:space="preserve">Zdržali </w:t>
      </w:r>
      <w:proofErr w:type="gramStart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sa</w:t>
      </w:r>
      <w:proofErr w:type="gramEnd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5"/>
        <w:gridCol w:w="2731"/>
        <w:gridCol w:w="2731"/>
        <w:gridCol w:w="2746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Ferenc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Andrássy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JUDr. Szabolcs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Hodosy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Attila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Karaffa</w:t>
            </w:r>
          </w:p>
        </w:tc>
      </w:tr>
    </w:tbl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Nehlasovali: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5"/>
        <w:gridCol w:w="2731"/>
        <w:gridCol w:w="2731"/>
        <w:gridCol w:w="2746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Gabriella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Jarábik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</w:p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</w:p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eastAsia="Times New Roman" w:cs="Times New Roman"/>
          <w:bCs w:val="0"/>
          <w:kern w:val="0"/>
          <w:szCs w:val="24"/>
          <w:lang w:val="en-US"/>
        </w:rPr>
        <w:lastRenderedPageBreak/>
        <w:br/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Číslo hlasovania: 12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  <w:t>Číslo bodu: 7</w:t>
      </w:r>
      <w:proofErr w:type="gramStart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.</w:t>
      </w:r>
      <w:proofErr w:type="gramEnd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  <w:t xml:space="preserve">Informácia prijatých opatreniach na nápravu nedostatkov zistených kontrolami ukončenými v mesiaci január 2014 - 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>Poslanci mestského zastupiteľstva hlasovali nasledovne: 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Za: 21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Proti: 0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Zdržali sa: 0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Nehlasovali: 0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Prítomní: 21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Za: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7"/>
        <w:gridCol w:w="2691"/>
        <w:gridCol w:w="2692"/>
        <w:gridCol w:w="2906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František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Ambrovics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Ferenc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Andrássy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Ágota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Antal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Ladislav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Bachman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JUDr. Vendelín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Benkóczki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Zsolt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Bindics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Eva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Bognár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Bugár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Zoltán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Alexander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Dakó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Ladislav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Garay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Miroslav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Gašpar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Dana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Habánová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JUDr. Szabolcs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Hodosy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PaedDr. Kinga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Horváth, PhD.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Prof.Dr.Ing. Gabriel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Hulkó DrSC.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Kanovits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Attila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Karaffa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Pál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Keszegh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Ing.arch. Marian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Ravasz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László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Szabó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</w:p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eastAsia="Times New Roman" w:cs="Times New Roman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lastRenderedPageBreak/>
        <w:t>Číslo hlasovania: 13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  <w:t>Číslo bodu: 8</w:t>
      </w:r>
      <w:proofErr w:type="gramStart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.</w:t>
      </w:r>
      <w:proofErr w:type="gramEnd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  <w:t xml:space="preserve">Správa o činnosti Mestskej polície v Dunajskej Strede za rok 2013 - 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>Poslanci mestského zastupiteľstva hlasovali nasledovne: 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Za: 18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Proti: 0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Zdržali sa: 2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Nehlasovali: 1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Prítomní: 21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Za: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6"/>
        <w:gridCol w:w="2638"/>
        <w:gridCol w:w="2422"/>
        <w:gridCol w:w="2987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František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Ambrovics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Ferenc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Andrássy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Ladislav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Bachman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JUDr. Vendelín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Benkóczki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Zsolt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Bindics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Eva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Bognár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Alexander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Dakó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Ladislav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Garay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Miroslav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Gašpar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Dana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Habánová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PaedDr. Kinga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Horváth, PhD.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Prof.Dr.Ing. Gabriel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Hulkó DrSC.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Kanovits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Attila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Karaffa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Pál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Keszegh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Ing.arch. Marian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Ravasz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László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Szabó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 xml:space="preserve">Zdržali </w:t>
      </w:r>
      <w:proofErr w:type="gramStart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sa</w:t>
      </w:r>
      <w:proofErr w:type="gramEnd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5"/>
        <w:gridCol w:w="2731"/>
        <w:gridCol w:w="2731"/>
        <w:gridCol w:w="2746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Ágota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Antal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Zoltán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Nehlasovali: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5"/>
        <w:gridCol w:w="2731"/>
        <w:gridCol w:w="2731"/>
        <w:gridCol w:w="2746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JUDr. Szabolcs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Hodosy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</w:p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</w:p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lastRenderedPageBreak/>
        <w:t>Číslo hlasovania: 14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  <w:t>Číslo bodu: 9</w:t>
      </w:r>
      <w:proofErr w:type="gramStart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.</w:t>
      </w:r>
      <w:proofErr w:type="gramEnd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  <w:t xml:space="preserve">Návrh na vyplatenie ročnej odmeny riaditeľke Mestského kultúrneho strediska v Dunajskej Strede na základe výsledkov hospodárenia a plnenia ukazovateľov na priznanie ročnej odmeny za rok 2013. - 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>Poslanci mestského zastupiteľstva hlasovali nasledovne: 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Za: 10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Proti: 6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 xml:space="preserve">Zdržali </w:t>
      </w:r>
      <w:proofErr w:type="gramStart"/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>sa</w:t>
      </w:r>
      <w:proofErr w:type="gramEnd"/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>: 6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Nehlasovali: 0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Prítomní: 22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Za: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6"/>
        <w:gridCol w:w="2891"/>
        <w:gridCol w:w="2663"/>
        <w:gridCol w:w="2693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Ferenc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Andrássy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Eva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Bognár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Ladislav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Garay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JUDr. Szabolcs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Hodosy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Prof.Dr.Ing. Gabriel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Hulkó DrSC.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Kanovits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Attila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Karaffa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Pál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Keszegh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László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Szabó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Proti: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7"/>
        <w:gridCol w:w="2719"/>
        <w:gridCol w:w="2380"/>
        <w:gridCol w:w="2987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František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Ambrovics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Ágota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Antal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Ladislav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Bachman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JUDr. Vendelín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Benkóczki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Alexander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Dakó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Ing.arch. Marian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Ravasz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 xml:space="preserve">Zdržali </w:t>
      </w:r>
      <w:proofErr w:type="gramStart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sa</w:t>
      </w:r>
      <w:proofErr w:type="gramEnd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5"/>
        <w:gridCol w:w="2731"/>
        <w:gridCol w:w="2731"/>
        <w:gridCol w:w="2746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Zsolt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Bindics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Zoltán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Miroslav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Gašpar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Dana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Habánová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PaedDr. Kinga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Horváth, PhD.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Gabriella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Jarábik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</w:p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</w:p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eastAsia="Times New Roman" w:cs="Times New Roman"/>
          <w:bCs w:val="0"/>
          <w:kern w:val="0"/>
          <w:szCs w:val="24"/>
          <w:lang w:val="en-US"/>
        </w:rPr>
        <w:lastRenderedPageBreak/>
        <w:br/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Číslo hlasovania: 15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  <w:t>Číslo bodu: 10.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  <w:t xml:space="preserve">Návrh ukazovateľov </w:t>
      </w:r>
      <w:proofErr w:type="gramStart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na</w:t>
      </w:r>
      <w:proofErr w:type="gramEnd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 xml:space="preserve"> priznanie ročnej odmeny riaditeľke Mestského kultúrneho strediska v Dunajskej Strede na rok 2014. - 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>Poslanci mestského zastupiteľstva hlasovali nasledovne: 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Za: 17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Proti: 1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 xml:space="preserve">Zdržali </w:t>
      </w:r>
      <w:proofErr w:type="gramStart"/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>sa</w:t>
      </w:r>
      <w:proofErr w:type="gramEnd"/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>: 4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Nehlasovali: 0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Prítomní: 22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Za: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6"/>
        <w:gridCol w:w="2649"/>
        <w:gridCol w:w="2691"/>
        <w:gridCol w:w="2707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Ferenc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Andrássy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Ágota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Antal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Ladislav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Bachman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Eva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Bognár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Zoltán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Alexander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Dakó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Ladislav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Garay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Miroslav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Gašpar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Dana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Habánová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JUDr. Szabolcs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Hodosy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PaedDr. Kinga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Horváth, PhD.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Prof.Dr.Ing. Gabriel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Hulkó DrSC.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Kanovits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Attila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Karaffa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Pál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Keszegh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László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Szabó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Proti: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7"/>
        <w:gridCol w:w="2690"/>
        <w:gridCol w:w="2690"/>
        <w:gridCol w:w="2706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František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Ambrovics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 xml:space="preserve">Zdržali </w:t>
      </w:r>
      <w:proofErr w:type="gramStart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sa</w:t>
      </w:r>
      <w:proofErr w:type="gramEnd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7"/>
        <w:gridCol w:w="2616"/>
        <w:gridCol w:w="2616"/>
        <w:gridCol w:w="2734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JUDr. Vendelín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Benkóczki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Zsolt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Bindics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Gabriella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Jarábik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Ing.arch. Marian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Ravasz</w:t>
            </w:r>
          </w:p>
        </w:tc>
      </w:tr>
    </w:tbl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</w:p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</w:p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eastAsia="Times New Roman" w:cs="Times New Roman"/>
          <w:bCs w:val="0"/>
          <w:kern w:val="0"/>
          <w:szCs w:val="24"/>
          <w:lang w:val="en-US"/>
        </w:rPr>
        <w:lastRenderedPageBreak/>
        <w:br/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Číslo hlasovania: 16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  <w:t>Číslo bodu: 11.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  <w:t xml:space="preserve">Návrh uznesenia o určení platu primátora </w:t>
      </w:r>
      <w:proofErr w:type="gramStart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mesta</w:t>
      </w:r>
      <w:proofErr w:type="gramEnd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 xml:space="preserve"> Dunajská Streda - 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>Poslanci mestského zastupiteľstva hlasovali nasledovne: 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Za: 18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Proti: 1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Zdržali sa: 3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Nehlasovali: 0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Prítomní: 22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Za: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6"/>
        <w:gridCol w:w="2649"/>
        <w:gridCol w:w="2691"/>
        <w:gridCol w:w="2707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František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Ambrovics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Ferenc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Andrássy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Zsolt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Bindics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Eva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Bognár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Zoltán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Alexander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Dakó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Ladislav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Garay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Miroslav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Gašpar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Dana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Habánová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JUDr. Szabolcs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Hodosy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PaedDr. Kinga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Horváth, PhD.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Prof.Dr.Ing. Gabriel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Hulkó DrSC.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Kanovits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Attila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Karaffa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Pál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Keszegh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Ing.arch. Marian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Ravasz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László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Szabó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Proti: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7"/>
        <w:gridCol w:w="2650"/>
        <w:gridCol w:w="2650"/>
        <w:gridCol w:w="2666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JUDr. Vendelín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Benkóczki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 xml:space="preserve">Zdržali </w:t>
      </w:r>
      <w:proofErr w:type="gramStart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sa</w:t>
      </w:r>
      <w:proofErr w:type="gramEnd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5"/>
        <w:gridCol w:w="2731"/>
        <w:gridCol w:w="2731"/>
        <w:gridCol w:w="2746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Ágota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Antal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Ladislav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Bachman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Gabriella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Jarábik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</w:p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</w:p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eastAsia="Times New Roman" w:cs="Times New Roman"/>
          <w:bCs w:val="0"/>
          <w:kern w:val="0"/>
          <w:szCs w:val="24"/>
          <w:lang w:val="en-US"/>
        </w:rPr>
        <w:lastRenderedPageBreak/>
        <w:br/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Číslo hlasovania: 17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  <w:t>Číslo bodu: 12.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  <w:t xml:space="preserve">Návrh </w:t>
      </w:r>
      <w:proofErr w:type="gramStart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na</w:t>
      </w:r>
      <w:proofErr w:type="gramEnd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 xml:space="preserve"> vyplatenie ročnej odmeny riaditeľovi Zariadenia pre seniorov na základe výsledkov hospodárenia a plnenia ukazovateľov na priznanie ročnej odmeny za rok 2013 - 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>Poslanci mestského zastupiteľstva hlasovali nasledovne: 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Za: 21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Proti: 0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Zdržali sa: 1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Nehlasovali: 0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Prítomní: 22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Za: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7"/>
        <w:gridCol w:w="2692"/>
        <w:gridCol w:w="2891"/>
        <w:gridCol w:w="2734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František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Ambrovics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Ferenc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Andrássy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Ágota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Antal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Ladislav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Bachman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JUDr. Vendelín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Benkóczki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Zsolt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Bindics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Eva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Bognár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Zoltán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Bugár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Alexander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Dakó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Ladislav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Garay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Miroslav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Gašpar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Dana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Habánová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JUDr. Szabolcs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Hodosy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PaedDr. Kinga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Horváth, PhD.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Prof.Dr.Ing. Gabriel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Hulkó DrSC.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Gabriella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Jarábik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Kanovits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Attila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Karaffa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Pál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Keszegh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Ing.arch. Marian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Ravasz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László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Szabó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 xml:space="preserve">Zdržali </w:t>
      </w:r>
      <w:proofErr w:type="gramStart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sa</w:t>
      </w:r>
      <w:proofErr w:type="gramEnd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5"/>
        <w:gridCol w:w="2731"/>
        <w:gridCol w:w="2731"/>
        <w:gridCol w:w="2746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</w:p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</w:p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eastAsia="Times New Roman" w:cs="Times New Roman"/>
          <w:bCs w:val="0"/>
          <w:kern w:val="0"/>
          <w:szCs w:val="24"/>
          <w:lang w:val="en-US"/>
        </w:rPr>
        <w:lastRenderedPageBreak/>
        <w:br/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Číslo hlasovania: 18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  <w:t>Číslo bodu: 13.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  <w:t xml:space="preserve">Návrh prémiových ukazovateľov riaditeľa Zariadenia pre seniorov </w:t>
      </w:r>
      <w:proofErr w:type="gramStart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na</w:t>
      </w:r>
      <w:proofErr w:type="gramEnd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 xml:space="preserve"> rok 2014 - 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>Poslanci mestského zastupiteľstva hlasovali nasledovne: 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Za: 20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Proti: 0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Zdržali sa: 1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Nehlasovali: 1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Prítomní: 22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Za: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7"/>
        <w:gridCol w:w="2692"/>
        <w:gridCol w:w="2891"/>
        <w:gridCol w:w="2520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František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Ambrovics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Ferenc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Andrássy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Ágota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Antal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Ladislav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Bachman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JUDr. Vendelín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Benkóczki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Zsolt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Bindics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Eva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Bognár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Zoltán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Bugár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Alexander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Dakó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Ladislav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Garay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Miroslav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Gašpar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Dana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Habánová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JUDr. Szabolcs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Hodosy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PaedDr. Kinga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Horváth, PhD.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Prof.Dr.Ing. Gabriel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Hulkó DrSC.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Gabriella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Jarábik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Kanovits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Attila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Karaffa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Pál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Keszegh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László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Szabó</w:t>
            </w:r>
          </w:p>
        </w:tc>
      </w:tr>
    </w:tbl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 xml:space="preserve">Zdržali </w:t>
      </w:r>
      <w:proofErr w:type="gramStart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sa</w:t>
      </w:r>
      <w:proofErr w:type="gramEnd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5"/>
        <w:gridCol w:w="2731"/>
        <w:gridCol w:w="2731"/>
        <w:gridCol w:w="2746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Nehlasovali: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5"/>
        <w:gridCol w:w="2731"/>
        <w:gridCol w:w="2731"/>
        <w:gridCol w:w="2746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Ing.arch. Marian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Ravasz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</w:p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eastAsia="Times New Roman" w:cs="Times New Roman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lastRenderedPageBreak/>
        <w:t>Číslo hlasovania: 19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  <w:t>Číslo bodu: 14.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  <w:t xml:space="preserve">Komplexné riešenie problematiky bezdomovcov žijúcich </w:t>
      </w:r>
      <w:proofErr w:type="gramStart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na</w:t>
      </w:r>
      <w:proofErr w:type="gramEnd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 xml:space="preserve"> území mesta Dunajská Streda - 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>Poslanci mestského zastupiteľstva hlasovali nasledovne: 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Za: 21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Proti: 0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Zdržali sa: 0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Nehlasovali: 1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Prítomní: 22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Za: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7"/>
        <w:gridCol w:w="2691"/>
        <w:gridCol w:w="2692"/>
        <w:gridCol w:w="2906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František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Ambrovics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Ferenc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Andrássy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Ágota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Antal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Ladislav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Bachman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JUDr. Vendelín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Benkóczki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Zsolt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Bindics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Eva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Bognár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Bugár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Zoltán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Alexander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Dakó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Ladislav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Garay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Miroslav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Gašpar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Dana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Habánová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JUDr. Szabolcs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Hodosy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PaedDr. Kinga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Horváth, PhD.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Prof.Dr.Ing. Gabriel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Hulkó DrSC.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Gabriella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Jarábik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Kanovits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Attila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Karaffa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Pál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Keszegh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László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Szabó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Nehlasovali: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5"/>
        <w:gridCol w:w="2731"/>
        <w:gridCol w:w="2731"/>
        <w:gridCol w:w="2746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Ing.arch. Marian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Ravasz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</w:p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eastAsia="Times New Roman" w:cs="Times New Roman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lastRenderedPageBreak/>
        <w:t>Číslo hlasovania: 20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  <w:t>Číslo bodu: 15.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  <w:t xml:space="preserve">Návrh </w:t>
      </w:r>
      <w:proofErr w:type="gramStart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na vklad majetku mesta</w:t>
      </w:r>
      <w:proofErr w:type="gramEnd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 xml:space="preserve"> Dunajská Streda do základného imania spoločnosti Municipal Real Estate Duanjská Streda, s.r.o., Alžbetínske námestie 1203, 929 01 Dunajská Streda, IČO: 46 313 834. - 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>Poslanci mestského zastupiteľstva hlasovali nasledovne: 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Za: 21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Proti: 0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 xml:space="preserve">Zdržali </w:t>
      </w:r>
      <w:proofErr w:type="gramStart"/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>sa</w:t>
      </w:r>
      <w:proofErr w:type="gramEnd"/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>: 0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Nehlasovali: 1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Prítomní: 22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Za: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7"/>
        <w:gridCol w:w="2691"/>
        <w:gridCol w:w="2692"/>
        <w:gridCol w:w="2906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František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Ambrovics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Ferenc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Andrássy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Ágota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Antal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Ladislav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Bachman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JUDr. Vendelín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Benkóczki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Zsolt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Bindics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Eva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Bognár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Bugár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Zoltán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Alexander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Dakó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Ladislav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Garay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Miroslav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Gašpar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Dana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Habánová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JUDr. Szabolcs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Hodosy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PaedDr. Kinga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Horváth, PhD.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Prof.Dr.Ing. Gabriel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Hulkó DrSC.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Gabriella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Jarábik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Kanovits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Attila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Karaffa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Pál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Keszegh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László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Szabó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Nehlasovali: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5"/>
        <w:gridCol w:w="2731"/>
        <w:gridCol w:w="2731"/>
        <w:gridCol w:w="2746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Ing.arch. Marian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Ravasz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</w:p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</w:p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eastAsia="Times New Roman" w:cs="Times New Roman"/>
          <w:bCs w:val="0"/>
          <w:kern w:val="0"/>
          <w:szCs w:val="24"/>
          <w:lang w:val="en-US"/>
        </w:rPr>
        <w:lastRenderedPageBreak/>
        <w:br/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Číslo hlasovania: 21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  <w:t>Číslo bodu: 16.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  <w:t xml:space="preserve">Návrh </w:t>
      </w:r>
      <w:proofErr w:type="gramStart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na zriadenie záložného práva k stavbe so súpisným číslom 1250, nachádzajúcej sa</w:t>
      </w:r>
      <w:proofErr w:type="gramEnd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 xml:space="preserve"> na parc. č. 3397/2, popis stavby sklad, vedenej na LV č. 3251 Okresným úradom Dunajská Streda - Katastrálny odbor v prospech riadiaceho orgánu (Ministerstvo pôdohospodárstva a rozvoja vidieka SR) v prípade schválenia žiadosti o nenávratný finančný príspevok projektu s názvom „Rekonštrukcia budovy za účelom vybudovania Komunitného centra v Dunajskej Strede“, identifikátor žiadosti o NFP: 416450. - 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>Poslanci mestského zastupiteľstva hlasovali nasledovne: 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Za: 21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Proti: 0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 xml:space="preserve">Zdržali </w:t>
      </w:r>
      <w:proofErr w:type="gramStart"/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>sa</w:t>
      </w:r>
      <w:proofErr w:type="gramEnd"/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>: 0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Nehlasovali: 1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Prítomní: 22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Za: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7"/>
        <w:gridCol w:w="2691"/>
        <w:gridCol w:w="2692"/>
        <w:gridCol w:w="2906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František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Ambrovics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Ferenc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Andrássy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Ágota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Antal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Ladislav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Bachman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JUDr. Vendelín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Benkóczki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Zsolt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Bindics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Eva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Bognár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Bugár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Zoltán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Alexander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Dakó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Ladislav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Garay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Miroslav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Gašpar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Dana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Habánová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JUDr. Szabolcs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Hodosy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PaedDr. Kinga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Horváth, PhD.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Prof.Dr.Ing. Gabriel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Hulkó DrSC.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Gabriella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Jarábik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Kanovits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Attila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Karaffa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Pál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Keszegh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László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Szabó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Nehlasovali: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5"/>
        <w:gridCol w:w="2731"/>
        <w:gridCol w:w="2731"/>
        <w:gridCol w:w="2746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Ing.arch. Marian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Ravasz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</w:p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lastRenderedPageBreak/>
        <w:t>Číslo hlasovania: 22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  <w:t>Číslo bodu: 17.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  <w:t xml:space="preserve">Návrh na odňatie niektorých úloh mesta Dunajská Streda obchodnej spoločnosti Municipal Real Estate Dunajská Streda, s.r.o., so sídlom Alžbetínske námestie 1203, Dunajská Streda 929 01 , IČO: 46 313 834 - 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>Poslanci mestského zastupiteľstva hlasovali nasledovne: 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Za: 20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Proti: 0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Zdržali sa: 2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Nehlasovali: 0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Prítomní: 22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Za: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7"/>
        <w:gridCol w:w="2891"/>
        <w:gridCol w:w="2719"/>
        <w:gridCol w:w="2706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František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Ambrovics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Ferenc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Andrássy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Ladislav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Bachman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Zsolt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Bindics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Eva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Bognár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Zoltán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Alexander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Dakó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Ladislav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Garay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Miroslav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Gašpar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Dana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Habánová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JUDr. Szabolcs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Hodosy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PaedDr. Kinga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Horváth, PhD.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Prof.Dr.Ing. Gabriel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Hulkó DrSC.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Gabriella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Jarábik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Kanovits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Attila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Karaffa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Pál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Keszegh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Ing.arch. Marian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Ravasz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László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Szabó</w:t>
            </w:r>
          </w:p>
        </w:tc>
      </w:tr>
    </w:tbl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 xml:space="preserve">Zdržali </w:t>
      </w:r>
      <w:proofErr w:type="gramStart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sa</w:t>
      </w:r>
      <w:proofErr w:type="gramEnd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5"/>
        <w:gridCol w:w="2972"/>
        <w:gridCol w:w="2650"/>
        <w:gridCol w:w="2666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Ágota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Antal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JUDr. Vendelín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Benkóczki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</w:p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</w:p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eastAsia="Times New Roman" w:cs="Times New Roman"/>
          <w:bCs w:val="0"/>
          <w:kern w:val="0"/>
          <w:szCs w:val="24"/>
          <w:lang w:val="en-US"/>
        </w:rPr>
        <w:lastRenderedPageBreak/>
        <w:br/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Číslo hlasovania: 23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  <w:t>Číslo bodu: 18.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  <w:t xml:space="preserve">Návrh </w:t>
      </w:r>
      <w:proofErr w:type="gramStart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na</w:t>
      </w:r>
      <w:proofErr w:type="gramEnd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 xml:space="preserve"> založenie akciovej spoločnosti so 100 % majetkovou účasťou mesta Dunajská Streda - 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>Poslanci mestského zastupiteľstva hlasovali nasledovne: 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Za: 21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Proti: 0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Zdržali sa: 1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Nehlasovali: 0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Prítomní: 22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Za: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7"/>
        <w:gridCol w:w="2692"/>
        <w:gridCol w:w="2891"/>
        <w:gridCol w:w="2734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František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Ambrovics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Ferenc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Andrássy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Ágota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Antal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Ladislav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Bachman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JUDr. Vendelín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Benkóczki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Zsolt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Bindics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Eva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Bognár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Bugár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Zoltán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Alexander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Dakó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Ladislav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Garay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Miroslav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Gašpar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JUDr. Szabolcs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Hodosy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PaedDr. Kinga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Horváth, PhD.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Prof.Dr.Ing. Gabriel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Hulkó DrSC.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Gabriella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Jarábik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Kanovits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Attila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Karaffa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Pál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Keszegh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Ing.arch. Marian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Ravasz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László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Szabó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 xml:space="preserve">Zdržali </w:t>
      </w:r>
      <w:proofErr w:type="gramStart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sa</w:t>
      </w:r>
      <w:proofErr w:type="gramEnd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5"/>
        <w:gridCol w:w="2731"/>
        <w:gridCol w:w="2731"/>
        <w:gridCol w:w="2746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Dana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Habánová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</w:p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</w:p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lastRenderedPageBreak/>
        <w:t>Číslo hlasovania: 24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  <w:t>Číslo bodu: 19.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  <w:t xml:space="preserve">Návrh Všeobecne záväzného nariadenia </w:t>
      </w:r>
      <w:proofErr w:type="gramStart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mesta</w:t>
      </w:r>
      <w:proofErr w:type="gramEnd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 xml:space="preserve"> Dunajská Streda č. .../2014 zo dňa 8. </w:t>
      </w:r>
      <w:proofErr w:type="gramStart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apríla</w:t>
      </w:r>
      <w:proofErr w:type="gramEnd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 xml:space="preserve"> 2014, ktorým sa mení a dopĺňa Všeobecne záväzné nariadenie Mesta Dunajská Streda č. 5/2011 zo dňa 28. </w:t>
      </w:r>
      <w:proofErr w:type="gramStart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júna</w:t>
      </w:r>
      <w:proofErr w:type="gramEnd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 xml:space="preserve"> 2011 o zásadách pre stanovenie nájomného za príležitostný nájom nebytových priestorov vo vlastníctve alebo v dispozičnej právomoci Mesta Dunajská Streda - 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>Poslanci mestského zastupiteľstva hlasovali nasledovne: 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Za: 12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Proti: 5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Zdržali sa: 4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Nehlasovali: 1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Prítomní: 22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Za: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7"/>
        <w:gridCol w:w="2692"/>
        <w:gridCol w:w="2505"/>
        <w:gridCol w:w="2987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František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Ambrovics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Ágota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Antal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Ladislav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Bachman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JUDr. Vendelín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Benkóczki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Zsolt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Bindics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Zoltán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Alexander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Dakó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Miroslav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Gašpar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Dana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Habánová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PaedDr. Kinga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Horváth, PhD.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Gabriella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Jarábik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Ing.arch. Marian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Ravasz</w:t>
            </w:r>
          </w:p>
        </w:tc>
      </w:tr>
    </w:tbl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Proti: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2"/>
        <w:gridCol w:w="2677"/>
        <w:gridCol w:w="2678"/>
        <w:gridCol w:w="2906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Eva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Bognár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Ladislav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Garay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Prof.Dr.Ing. Gabriel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Hulkó DrSC.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Kanovits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 xml:space="preserve">Zdržali </w:t>
      </w:r>
      <w:proofErr w:type="gramStart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sa</w:t>
      </w:r>
      <w:proofErr w:type="gramEnd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5"/>
        <w:gridCol w:w="2731"/>
        <w:gridCol w:w="2731"/>
        <w:gridCol w:w="2746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Ferenc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Andrássy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JUDr. Szabolcs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Hodosy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Attila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Karaffa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László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Szabó</w:t>
            </w:r>
          </w:p>
        </w:tc>
      </w:tr>
    </w:tbl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Nehlasovali: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5"/>
        <w:gridCol w:w="2731"/>
        <w:gridCol w:w="2731"/>
        <w:gridCol w:w="2746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Pál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Keszegh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lastRenderedPageBreak/>
        <w:t>Číslo hlasovania: 25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  <w:t>Číslo bodu: 19.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  <w:t xml:space="preserve">Návrh Všeobecne záväzného nariadenia </w:t>
      </w:r>
      <w:proofErr w:type="gramStart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mesta</w:t>
      </w:r>
      <w:proofErr w:type="gramEnd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 xml:space="preserve"> Dunajská Streda č. .../2014 zo dňa 8. </w:t>
      </w:r>
      <w:proofErr w:type="gramStart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apríla</w:t>
      </w:r>
      <w:proofErr w:type="gramEnd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 xml:space="preserve"> 2014, ktorým sa mení a dopĺňa Všeobecne záväzné nariadenie Mesta Dunajská Streda č. 5/2011 zo dňa 28. </w:t>
      </w:r>
      <w:proofErr w:type="gramStart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júna</w:t>
      </w:r>
      <w:proofErr w:type="gramEnd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 xml:space="preserve"> 2011 o zásadách pre stanovenie nájomného za príležitostný nájom nebytových priestorov vo vlastníctve alebo v dispozičnej právomoci Mesta Dunajská Streda - 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>Poslanci mestského zastupiteľstva hlasovali nasledovne: 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Za: 13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Proti: 3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Zdržali sa: 5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Nehlasovali: 1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Prítomní: 22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Za: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7"/>
        <w:gridCol w:w="2692"/>
        <w:gridCol w:w="2505"/>
        <w:gridCol w:w="2987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František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Ambrovics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Ágota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Antal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Ladislav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Bachman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JUDr. Vendelín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Benkóczki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Zsolt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Bindics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Zoltán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Alexander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Dakó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Miroslav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Gašpar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Dana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Habánová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PaedDr. Kinga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Horváth, PhD.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Gabriella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Jarábik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Ing.arch. Marian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Ravasz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László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Szabó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Proti: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2"/>
        <w:gridCol w:w="2891"/>
        <w:gridCol w:w="2677"/>
        <w:gridCol w:w="2693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Prof.Dr.Ing. Gabriel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Hulkó DrSC.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Kanovits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 xml:space="preserve">Zdržali </w:t>
      </w:r>
      <w:proofErr w:type="gramStart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sa</w:t>
      </w:r>
      <w:proofErr w:type="gramEnd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5"/>
        <w:gridCol w:w="2731"/>
        <w:gridCol w:w="2731"/>
        <w:gridCol w:w="2746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Ferenc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Andrássy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Eva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Bognár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Ladislav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Garay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JUDr. Szabolcs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Hodosy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Attila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Karaffa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Nehlasovali: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5"/>
        <w:gridCol w:w="2731"/>
        <w:gridCol w:w="2731"/>
        <w:gridCol w:w="2746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Pál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Keszegh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lastRenderedPageBreak/>
        <w:t>Číslo hlasovania: 26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  <w:t>Číslo bodu: 20.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  <w:t xml:space="preserve">Všeobecne záväzné nariadenie </w:t>
      </w:r>
      <w:proofErr w:type="gramStart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mesta</w:t>
      </w:r>
      <w:proofErr w:type="gramEnd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 xml:space="preserve"> Dunajská Streda čů/2014 zo dňa...ů. o rozsahu a bližších podmienkach poskytovania terénnych sociálnych služieb a o úhrade za poskytované terénne sociálne služby - 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>Poslanci mestského zastupiteľstva hlasovali nasledovne: 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Za: 20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Proti: 0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Zdržali sa: 1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Nehlasovali: 1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Prítomní: 22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Za: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7"/>
        <w:gridCol w:w="2691"/>
        <w:gridCol w:w="2692"/>
        <w:gridCol w:w="2906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František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Ambrovics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Ferenc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Andrássy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Ágota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Antal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Ladislav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Bachman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JUDr. Vendelín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Benkóczki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Zsolt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Bindics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Eva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Bognár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Bugár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Zoltán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Alexander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Dakó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Ladislav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Garay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Miroslav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Gašpar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Dana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Habánová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JUDr. Szabolcs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Hodosy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PaedDr. Kinga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Horváth, PhD.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Prof.Dr.Ing. Gabriel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Hulkó DrSC.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Gabriella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Jarábik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Kanovits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Attila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Karaffa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László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Szabó</w:t>
            </w:r>
          </w:p>
        </w:tc>
      </w:tr>
    </w:tbl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 xml:space="preserve">Zdržali </w:t>
      </w:r>
      <w:proofErr w:type="gramStart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sa</w:t>
      </w:r>
      <w:proofErr w:type="gramEnd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5"/>
        <w:gridCol w:w="2731"/>
        <w:gridCol w:w="2731"/>
        <w:gridCol w:w="2746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Ing.arch. Marian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Ravasz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Nehlasovali: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5"/>
        <w:gridCol w:w="2731"/>
        <w:gridCol w:w="2731"/>
        <w:gridCol w:w="2746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Pál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Keszegh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</w:p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</w:p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eastAsia="Times New Roman" w:cs="Times New Roman"/>
          <w:bCs w:val="0"/>
          <w:kern w:val="0"/>
          <w:szCs w:val="24"/>
          <w:lang w:val="en-US"/>
        </w:rPr>
        <w:lastRenderedPageBreak/>
        <w:br/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Číslo hlasovania: 27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  <w:t>Číslo bodu: 21.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  <w:t xml:space="preserve">Všeobecne záväzné nariadenie </w:t>
      </w:r>
      <w:proofErr w:type="gramStart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mesta</w:t>
      </w:r>
      <w:proofErr w:type="gramEnd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 xml:space="preserve"> Dunajská Streda č. ..../2014 o poskytovaní sociálnych služieb, o spôsobe a výške úhrad za sociálne služby v Dennom stacionári v Dunajskej Strede - 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>Poslanci mestského zastupiteľstva hlasovali nasledovne: 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Za: 20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Proti: 0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Zdržali sa: 0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Nehlasovali: 2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Prítomní: 22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Za: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7"/>
        <w:gridCol w:w="2891"/>
        <w:gridCol w:w="2719"/>
        <w:gridCol w:w="2476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František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Ambrovics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Ferenc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Andrássy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Ágota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Antal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Ladislav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Bachman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Zsolt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Bindics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Eva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Bognár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Zoltán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Bugár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Alexander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Dakó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Ladislav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Garay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Miroslav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Gašpar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Dana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Habánová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PaedDr. Kinga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Horváth, PhD.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Prof.Dr.Ing. Gabriel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Hulkó DrSC.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Gabriella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Jarábik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Kanovits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Attila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Karaffa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Pál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Keszegh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Ing.arch. Marian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Ravasz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László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Szabó</w:t>
            </w:r>
          </w:p>
        </w:tc>
      </w:tr>
    </w:tbl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Nehlasovali: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7"/>
        <w:gridCol w:w="2691"/>
        <w:gridCol w:w="2609"/>
        <w:gridCol w:w="2666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JUDr. Vendelín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Benkóczki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JUDr. Szabolcs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Hodosy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</w:p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</w:p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eastAsia="Times New Roman" w:cs="Times New Roman"/>
          <w:bCs w:val="0"/>
          <w:kern w:val="0"/>
          <w:szCs w:val="24"/>
          <w:lang w:val="en-US"/>
        </w:rPr>
        <w:lastRenderedPageBreak/>
        <w:br/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Číslo hlasovania: 28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  <w:t>Číslo bodu: 22.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  <w:t xml:space="preserve">Všeobecne záväzné nariadenie č. ..../2014, ktorým </w:t>
      </w:r>
      <w:proofErr w:type="gramStart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sa</w:t>
      </w:r>
      <w:proofErr w:type="gramEnd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 xml:space="preserve"> upravuje poskytovanie sociálnych služieb a úhrada za poskytované sociálne služby v Zariadení pre seniorov v zriaďovateľskej pôsobnosti mesta Dunajská Streda - 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>Poslanci mestského zastupiteľstva hlasovali nasledovne: 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Za: 20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Proti: 0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Zdržali sa: 0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Nehlasovali: 2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Prítomní: 22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Za: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7"/>
        <w:gridCol w:w="2891"/>
        <w:gridCol w:w="2719"/>
        <w:gridCol w:w="2476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František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Ambrovics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Ferenc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Andrássy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Ágota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Antal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Ladislav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Bachman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Zsolt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Bindics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Eva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Bognár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Zoltán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Bugár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Alexander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Dakó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Ladislav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Garay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Miroslav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Gašpar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Dana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Habánová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PaedDr. Kinga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Horváth, PhD.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Prof.Dr.Ing. Gabriel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Hulkó DrSC.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Gabriella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Jarábik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Kanovits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Attila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Karaffa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Pál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Keszegh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Ing.arch. Marian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Ravasz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László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Szabó</w:t>
            </w:r>
          </w:p>
        </w:tc>
      </w:tr>
    </w:tbl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Nehlasovali: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7"/>
        <w:gridCol w:w="2691"/>
        <w:gridCol w:w="2609"/>
        <w:gridCol w:w="2666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JUDr. Vendelín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Benkóczki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JUDr. Szabolcs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Hodosy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</w:p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</w:p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eastAsia="Times New Roman" w:cs="Times New Roman"/>
          <w:bCs w:val="0"/>
          <w:kern w:val="0"/>
          <w:szCs w:val="24"/>
          <w:lang w:val="en-US"/>
        </w:rPr>
        <w:lastRenderedPageBreak/>
        <w:br/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Číslo hlasovania: 29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  <w:t>Číslo bodu: 23.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  <w:t xml:space="preserve">Všeobecne záväzné nariadenie mesta Dunajská Streda č. ............. o postupe a podmienkach pri poskytovaní jednorazovej dávky občanom v hmotnej núdzi, jednorazovej dávky sociálnej pomoci a ďalších finančných príspevkov sociálnej pomoci mestom Dunajská Streda - 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>Poslanci mestského zastupiteľstva hlasovali nasledovne: 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Za: 20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Proti: 0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Zdržali sa: 0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Nehlasovali: 2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Prítomní: 22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Za: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7"/>
        <w:gridCol w:w="2891"/>
        <w:gridCol w:w="2719"/>
        <w:gridCol w:w="2360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František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Ambrovics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Ferenc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Andrássy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Ágota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Antal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Ladislav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Bachman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JUDr. Vendelín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Benkóczki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Eva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Bognár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Zoltán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Bugár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Alexander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Dakó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Ladislav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Garay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Miroslav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Gašpar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Dana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Habánová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PaedDr. Kinga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Horváth, PhD.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Prof.Dr.Ing. Gabriel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Hulkó DrSC.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Gabriella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Jarábik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Kanovits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Attila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Karaffa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Pál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Keszegh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Ing.arch. Marian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Ravasz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László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Szabó</w:t>
            </w:r>
          </w:p>
        </w:tc>
      </w:tr>
    </w:tbl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Nehlasovali: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5"/>
        <w:gridCol w:w="2731"/>
        <w:gridCol w:w="2731"/>
        <w:gridCol w:w="2746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Zsolt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Bindics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JUDr. Szabolcs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Hodosy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</w:p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</w:p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lastRenderedPageBreak/>
        <w:t>Číslo hlasovania: 30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  <w:t>Číslo bodu: 24.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  <w:t xml:space="preserve">Návrh uznesenia o výške poskytnutej dotácie z rozpočtu </w:t>
      </w:r>
      <w:proofErr w:type="gramStart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mesta</w:t>
      </w:r>
      <w:proofErr w:type="gramEnd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 xml:space="preserve"> právnickým osobám a fyzickým osobám 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softHyphen/>
        <w:t xml:space="preserve"> podnikateľom v zmysle VZN mesta Dunajská Streda č. 26/2012 zo dňa 4. </w:t>
      </w:r>
      <w:proofErr w:type="gramStart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decembra</w:t>
      </w:r>
      <w:proofErr w:type="gramEnd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 xml:space="preserve"> 2012 o podmienkach poskytovania dotácií právnickým osobám a fyzickým osobám podnikateľom pôsobiacim na území mesta Dunajská Streda z rozpočtu mesta v rámci programu: „Podpora všeobecne prospešných služieb a aktivít v roku 2014“. - 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>Poslanci mestského zastupiteľstva hlasovali nasledovne: 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Za: 17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Proti: 1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 xml:space="preserve">Zdržali </w:t>
      </w:r>
      <w:proofErr w:type="gramStart"/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>sa</w:t>
      </w:r>
      <w:proofErr w:type="gramEnd"/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>: 1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Nehlasovali: 3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Prítomní: 22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Za: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7"/>
        <w:gridCol w:w="2661"/>
        <w:gridCol w:w="2691"/>
        <w:gridCol w:w="2734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František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Ambrovics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Ferenc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Andrássy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Ágota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Antal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Ladislav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Bachman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Eva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Bognár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Zoltán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Ladislav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Garay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Miroslav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Gašpar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Dana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Habánová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JUDr. Szabolcs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Hodosy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Gabriella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Jarábik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Kanovits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Attila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Karaffa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Pál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Keszegh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Ing.arch. Marian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Ravasz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László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Szabó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Proti: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7"/>
        <w:gridCol w:w="2650"/>
        <w:gridCol w:w="2650"/>
        <w:gridCol w:w="2666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JUDr. Vendelín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Benkóczki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 xml:space="preserve">Zdržali </w:t>
      </w:r>
      <w:proofErr w:type="gramStart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sa</w:t>
      </w:r>
      <w:proofErr w:type="gramEnd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5"/>
        <w:gridCol w:w="2731"/>
        <w:gridCol w:w="2731"/>
        <w:gridCol w:w="2746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Zsolt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Bindics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Nehlasovali: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2"/>
        <w:gridCol w:w="2692"/>
        <w:gridCol w:w="2891"/>
        <w:gridCol w:w="2678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Alexander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Dakó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PaedDr. Kinga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Horváth, PhD.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Prof.Dr.Ing. Gabriel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Hulkó DrSC.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lastRenderedPageBreak/>
        <w:t>Číslo hlasovania: 31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  <w:t>Číslo bodu: 25.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  <w:t xml:space="preserve">Návrh Všeobecne záväzného nariadenia </w:t>
      </w:r>
      <w:proofErr w:type="gramStart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mesta</w:t>
      </w:r>
      <w:proofErr w:type="gramEnd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 xml:space="preserve"> Dunajská Streda č. ..../2014 zo dňa 8. </w:t>
      </w:r>
      <w:proofErr w:type="gramStart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apríla</w:t>
      </w:r>
      <w:proofErr w:type="gramEnd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 xml:space="preserve"> 2014 o dočasnom parkovaní motorových vozidiel v zóne s dopravným obmedzením na území mesta Dunajská Streda - 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>Poslanci mestského zastupiteľstva hlasovali nasledovne: 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Za: 17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Proti: 3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Zdržali sa: 2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Nehlasovali: 0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Prítomní: 22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Za: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6"/>
        <w:gridCol w:w="2649"/>
        <w:gridCol w:w="2691"/>
        <w:gridCol w:w="2707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Ferenc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Andrássy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Ágota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Antal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Ladislav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Bachman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Zsolt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Bindics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Eva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Bognár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Zoltán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Ladislav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Garay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Miroslav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Gašpar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Dana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Habánová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JUDr. Szabolcs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Hodosy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PaedDr. Kinga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Horváth, PhD.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Prof.Dr.Ing. Gabriel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Hulkó DrSC.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Gabriella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Jarábik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Kanovits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Attila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Karaffa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László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Szabó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Proti: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7"/>
        <w:gridCol w:w="2972"/>
        <w:gridCol w:w="2719"/>
        <w:gridCol w:w="2395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František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Ambrovics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JUDr. Vendelín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Benkóczki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Ing.arch. Marian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Ravasz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 xml:space="preserve">Zdržali </w:t>
      </w:r>
      <w:proofErr w:type="gramStart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sa</w:t>
      </w:r>
      <w:proofErr w:type="gramEnd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5"/>
        <w:gridCol w:w="2731"/>
        <w:gridCol w:w="2731"/>
        <w:gridCol w:w="2746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Alexander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Dakó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Pál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Keszegh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</w:p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</w:p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eastAsia="Times New Roman" w:cs="Times New Roman"/>
          <w:bCs w:val="0"/>
          <w:kern w:val="0"/>
          <w:szCs w:val="24"/>
          <w:lang w:val="en-US"/>
        </w:rPr>
        <w:lastRenderedPageBreak/>
        <w:br/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Číslo hlasovania: 32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  <w:t>Číslo bodu: 25.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  <w:t xml:space="preserve">Návrh Všeobecne záväzného nariadenia </w:t>
      </w:r>
      <w:proofErr w:type="gramStart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mesta</w:t>
      </w:r>
      <w:proofErr w:type="gramEnd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 xml:space="preserve"> Dunajská Streda č. ..../2014 zo dňa 8. </w:t>
      </w:r>
      <w:proofErr w:type="gramStart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apríla</w:t>
      </w:r>
      <w:proofErr w:type="gramEnd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 xml:space="preserve"> 2014 o dočasnom parkovaní motorových vozidiel v zóne s dopravným obmedzením na území mesta Dunajská Streda - 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>Poslanci mestského zastupiteľstva hlasovali nasledovne: 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Za: 21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Proti: 0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Zdržali sa: 1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Nehlasovali: 0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Prítomní: 22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Za: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6"/>
        <w:gridCol w:w="2692"/>
        <w:gridCol w:w="2891"/>
        <w:gridCol w:w="2987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Ferenc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Andrássy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Ágota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Antal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Ladislav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Bachman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JUDr. Vendelín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Benkóczki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Zsolt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Bindics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Eva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Bognár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Zoltán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Bugár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Alexander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Dakó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Ladislav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Garay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Miroslav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Gašpar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Dana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Habánová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JUDr. Szabolcs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Hodosy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PaedDr. Kinga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Horváth, PhD.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Prof.Dr.Ing. Gabriel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Hulkó DrSC.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Gabriella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Jarábik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Kanovits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Attila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Karaffa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Pál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Keszegh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Ing.arch. Marian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Ravasz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László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Szabó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 xml:space="preserve">Zdržali </w:t>
      </w:r>
      <w:proofErr w:type="gramStart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sa</w:t>
      </w:r>
      <w:proofErr w:type="gramEnd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7"/>
        <w:gridCol w:w="2690"/>
        <w:gridCol w:w="2690"/>
        <w:gridCol w:w="2706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František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Ambrovics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</w:p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</w:p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eastAsia="Times New Roman" w:cs="Times New Roman"/>
          <w:bCs w:val="0"/>
          <w:kern w:val="0"/>
          <w:szCs w:val="24"/>
          <w:lang w:val="en-US"/>
        </w:rPr>
        <w:lastRenderedPageBreak/>
        <w:br/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Číslo hlasovania: 33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  <w:t>Číslo bodu: 25.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  <w:t xml:space="preserve">Návrh Všeobecne záväzného nariadenia </w:t>
      </w:r>
      <w:proofErr w:type="gramStart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mesta</w:t>
      </w:r>
      <w:proofErr w:type="gramEnd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 xml:space="preserve"> Dunajská Streda č. ..../2014 zo dňa 8. </w:t>
      </w:r>
      <w:proofErr w:type="gramStart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apríla</w:t>
      </w:r>
      <w:proofErr w:type="gramEnd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 xml:space="preserve"> 2014 o dočasnom parkovaní motorových vozidiel v zóne s dopravným obmedzením na území mesta Dunajská Streda - 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>Poslanci mestského zastupiteľstva hlasovali nasledovne: 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Za: 15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Proti: 1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Zdržali sa: 5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Nehlasovali: 1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Prítomní: 22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Za: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7"/>
        <w:gridCol w:w="2380"/>
        <w:gridCol w:w="2719"/>
        <w:gridCol w:w="2987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František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Ambrovics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Ágota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Antal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Ladislav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Bachman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JUDr. Vendelín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Benkóczki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Zsolt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Bindics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Zoltán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Alexander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Dakó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Ladislav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Garay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Miroslav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Gašpar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Dana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Habánová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PaedDr. Kinga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Horváth, PhD.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Prof.Dr.Ing. Gabriel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Hulkó DrSC.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Gabriella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Jarábik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Kanovits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Ing.arch. Marian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Ravasz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Proti: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5"/>
        <w:gridCol w:w="2731"/>
        <w:gridCol w:w="2731"/>
        <w:gridCol w:w="2746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 xml:space="preserve">Zdržali </w:t>
      </w:r>
      <w:proofErr w:type="gramStart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sa</w:t>
      </w:r>
      <w:proofErr w:type="gramEnd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5"/>
        <w:gridCol w:w="2731"/>
        <w:gridCol w:w="2731"/>
        <w:gridCol w:w="2746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Eva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Bognár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JUDr. Szabolcs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Hodosy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Attila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Karaffa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Pál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Keszegh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László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Szabó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Nehlasovali: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5"/>
        <w:gridCol w:w="2731"/>
        <w:gridCol w:w="2731"/>
        <w:gridCol w:w="2746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Ferenc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Andrássy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lastRenderedPageBreak/>
        <w:t>Číslo hlasovania: 34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  <w:t>Číslo bodu: 25.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  <w:t xml:space="preserve">Návrh Všeobecne záväzného nariadenia </w:t>
      </w:r>
      <w:proofErr w:type="gramStart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mesta</w:t>
      </w:r>
      <w:proofErr w:type="gramEnd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 xml:space="preserve"> Dunajská Streda č. ..../2014 zo dňa 8. </w:t>
      </w:r>
      <w:proofErr w:type="gramStart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apríla</w:t>
      </w:r>
      <w:proofErr w:type="gramEnd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 xml:space="preserve"> 2014 o dočasnom parkovaní motorových vozidiel v zóne s dopravným obmedzením na území mesta Dunajská Streda - 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>Poslanci mestského zastupiteľstva hlasovali nasledovne: 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Za: 18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Proti: 0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Zdržali sa: 3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Nehlasovali: 1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Prítomní: 22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Za: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6"/>
        <w:gridCol w:w="2649"/>
        <w:gridCol w:w="2691"/>
        <w:gridCol w:w="2707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František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Ambrovics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Ágota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Antal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Ladislav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Bachman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Zsolt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Bindics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Eva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Bognár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Zoltán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Alexander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Dakó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Ladislav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Garay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Miroslav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Gašpar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Dana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Habánová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JUDr. Szabolcs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Hodosy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PaedDr. Kinga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Horváth, PhD.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Prof.Dr.Ing. Gabriel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Hulkó DrSC.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Gabriella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Jarábik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Kanovits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Attila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Karaffa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Pál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Keszegh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László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Szabó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 xml:space="preserve">Zdržali </w:t>
      </w:r>
      <w:proofErr w:type="gramStart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sa</w:t>
      </w:r>
      <w:proofErr w:type="gramEnd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7"/>
        <w:gridCol w:w="2650"/>
        <w:gridCol w:w="2719"/>
        <w:gridCol w:w="2597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JUDr. Vendelín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Benkóczki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Ing.arch. Marian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Ravasz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Nehlasovali: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5"/>
        <w:gridCol w:w="2731"/>
        <w:gridCol w:w="2731"/>
        <w:gridCol w:w="2746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Ferenc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Andrássy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</w:p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</w:p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lastRenderedPageBreak/>
        <w:t>Číslo hlasovania: 35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  <w:t>Číslo bodu: 26.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  <w:t xml:space="preserve">Návrh </w:t>
      </w:r>
      <w:proofErr w:type="gramStart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na</w:t>
      </w:r>
      <w:proofErr w:type="gramEnd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 xml:space="preserve"> zmenu (upresnenie) uznesenia Mestského zastupiteľstva mesta Dunajská Streda č. 38/592/2014 zo dňa 11. </w:t>
      </w:r>
      <w:proofErr w:type="gramStart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februára</w:t>
      </w:r>
      <w:proofErr w:type="gramEnd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 xml:space="preserve"> 2014, v časti III, bod 3, a informácia o prechodnom riešení plateného parkovania na území mesta Dunajská Streda - 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>Poslanci mestského zastupiteľstva hlasovali nasledovne: 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Za: 3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Proti: 1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Zdržali sa: 0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Nehlasovali: 18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Prítomní: 22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Za: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5"/>
        <w:gridCol w:w="2731"/>
        <w:gridCol w:w="2731"/>
        <w:gridCol w:w="2746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JUDr. Szabolcs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Hodosy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Pál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Keszegh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László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Szabó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Proti: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5"/>
        <w:gridCol w:w="2731"/>
        <w:gridCol w:w="2731"/>
        <w:gridCol w:w="2746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Ágota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Antal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Nehlasovali: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7"/>
        <w:gridCol w:w="2891"/>
        <w:gridCol w:w="2638"/>
        <w:gridCol w:w="2987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František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Ambrovics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Ferenc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Andrássy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Ladislav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Bachman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JUDr. Vendelín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Benkóczki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Zsolt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Bindics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Eva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Bognár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Zoltán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Bugár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Alexander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Dakó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Ladislav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Garay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Miroslav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Gašpar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Dana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Habánová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PaedDr. Kinga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Horváth, PhD.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Prof.Dr.Ing. Gabriel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Hulkó DrSC.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Gabriella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Jarábik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Kanovits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Attila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Karaffa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Ing.arch. Marian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Ravasz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</w:p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</w:p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eastAsia="Times New Roman" w:cs="Times New Roman"/>
          <w:bCs w:val="0"/>
          <w:kern w:val="0"/>
          <w:szCs w:val="24"/>
          <w:lang w:val="en-US"/>
        </w:rPr>
        <w:lastRenderedPageBreak/>
        <w:br/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Číslo hlasovania: 36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  <w:t>Číslo bodu: 26.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  <w:t xml:space="preserve">Návrh </w:t>
      </w:r>
      <w:proofErr w:type="gramStart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na</w:t>
      </w:r>
      <w:proofErr w:type="gramEnd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 xml:space="preserve"> zmenu (upresnenie) uznesenia Mestského zastupiteľstva mesta Dunajská Streda č. 38/592/2014 zo dňa 11. </w:t>
      </w:r>
      <w:proofErr w:type="gramStart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februára</w:t>
      </w:r>
      <w:proofErr w:type="gramEnd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 xml:space="preserve"> 2014, v časti III, bod 3, a informácia o prechodnom riešení plateného parkovania na území mesta Dunajská Streda - 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>Poslanci mestského zastupiteľstva hlasovali nasledovne: 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Za: 12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Proti: 0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Zdržali sa: 9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Nehlasovali: 1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Prítomní: 22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Za: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7"/>
        <w:gridCol w:w="2692"/>
        <w:gridCol w:w="2505"/>
        <w:gridCol w:w="2987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František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Ambrovics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Ágota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Antal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Ladislav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Bachman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JUDr. Vendelín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Benkóczki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Zsolt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Bindics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Zoltán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Alexander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Dakó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Miroslav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Gašpar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Dana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Habánová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PaedDr. Kinga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Horváth, PhD.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Gabriella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Jarábik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Ing.arch. Marian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Ravasz</w:t>
            </w:r>
          </w:p>
        </w:tc>
      </w:tr>
    </w:tbl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 xml:space="preserve">Zdržali </w:t>
      </w:r>
      <w:proofErr w:type="gramStart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sa</w:t>
      </w:r>
      <w:proofErr w:type="gramEnd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6"/>
        <w:gridCol w:w="2670"/>
        <w:gridCol w:w="2671"/>
        <w:gridCol w:w="2706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Eva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Bognár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Ladislav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Garay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JUDr. Szabolcs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Hodosy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Prof.Dr.Ing. Gabriel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Hulkó DrSC.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Kanovits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Attila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Karaffa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Pál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Keszegh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László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Szabó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Nehlasovali: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5"/>
        <w:gridCol w:w="2731"/>
        <w:gridCol w:w="2731"/>
        <w:gridCol w:w="2746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Ferenc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Andrássy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Default="00790F41" w:rsidP="00790F41">
      <w:pPr>
        <w:spacing w:before="0" w:after="0" w:line="240" w:lineRule="auto"/>
        <w:rPr>
          <w:rFonts w:ascii="Arial" w:eastAsia="Times New Roman" w:hAnsi="Arial" w:cs="Arial"/>
          <w:b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eastAsia="Times New Roman" w:cs="Times New Roman"/>
          <w:bCs w:val="0"/>
          <w:kern w:val="0"/>
          <w:szCs w:val="24"/>
          <w:lang w:val="en-US"/>
        </w:rPr>
        <w:br/>
      </w:r>
    </w:p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lastRenderedPageBreak/>
        <w:t>Číslo hlasovania: 37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  <w:t>Číslo bodu: 26.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  <w:t xml:space="preserve">Návrh </w:t>
      </w:r>
      <w:proofErr w:type="gramStart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na</w:t>
      </w:r>
      <w:proofErr w:type="gramEnd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 xml:space="preserve"> zmenu (upresnenie) uznesenia Mestského zastupiteľstva mesta Dunajská Streda č. 38/592/2014 zo dňa 11. </w:t>
      </w:r>
      <w:proofErr w:type="gramStart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februára</w:t>
      </w:r>
      <w:proofErr w:type="gramEnd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 xml:space="preserve"> 2014, v časti III, bod 3, a informácia o prechodnom riešení plateného parkovania na území mesta Dunajská Streda - 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>Poslanci mestského zastupiteľstva hlasovali nasledovne: 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Za: 9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Proti: 9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Zdržali sa: 4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Nehlasovali: 0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Prítomní: 22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Za: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6"/>
        <w:gridCol w:w="2670"/>
        <w:gridCol w:w="2671"/>
        <w:gridCol w:w="2706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Ferenc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Andrássy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Eva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Bognár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Ladislav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Garay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JUDr. Szabolcs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Hodosy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Prof.Dr.Ing. Gabriel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Hulkó DrSC.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Kanovits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Attila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Karaffa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Pál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Keszegh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László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Szabó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Proti: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4"/>
        <w:gridCol w:w="2638"/>
        <w:gridCol w:w="2972"/>
        <w:gridCol w:w="2707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Ágota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Antal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Ladislav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Bachman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JUDr. Vendelín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Benkóczki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Zsolt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Bindics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Alexander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Dakó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Miroslav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Gašpar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Dana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Habánová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PaedDr. Kinga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Horváth, PhD.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Ing.arch. Marian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Ravasz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 xml:space="preserve">Zdržali </w:t>
      </w:r>
      <w:proofErr w:type="gramStart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sa</w:t>
      </w:r>
      <w:proofErr w:type="gramEnd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7"/>
        <w:gridCol w:w="2690"/>
        <w:gridCol w:w="2690"/>
        <w:gridCol w:w="2706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František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Ambrovics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Zoltán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Gabriella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Jarábik</w:t>
            </w:r>
          </w:p>
        </w:tc>
      </w:tr>
    </w:tbl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</w:p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</w:p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eastAsia="Times New Roman" w:cs="Times New Roman"/>
          <w:bCs w:val="0"/>
          <w:kern w:val="0"/>
          <w:szCs w:val="24"/>
          <w:lang w:val="en-US"/>
        </w:rPr>
        <w:lastRenderedPageBreak/>
        <w:br/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Číslo hlasovania: 38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  <w:t>Číslo bodu: 27.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  <w:t xml:space="preserve">Petícia obyvateľov </w:t>
      </w:r>
      <w:proofErr w:type="gramStart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mesta</w:t>
      </w:r>
      <w:proofErr w:type="gramEnd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 xml:space="preserve"> Dunajská Streda za odstránenie premávky a zachovanie kľudu na Táborovej ulici v Dunajskej Strede - 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>Poslanci mestského zastupiteľstva hlasovali nasledovne: 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Za: 19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Proti: 0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Zdržali sa: 0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Nehlasovali: 1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Prítomní: 20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Za: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7"/>
        <w:gridCol w:w="2719"/>
        <w:gridCol w:w="2541"/>
        <w:gridCol w:w="2706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František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Ambrovics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Ferenc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Andrássy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Ágota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Antal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Ladislav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Bachman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JUDr. Vendelín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Benkóczki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Zsolt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Bindics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Eva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Bognár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Bugár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Zoltán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Alexander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Dakó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Ladislav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Garay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JUDr. Szabolcs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Hodosy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Prof.Dr.Ing. Gabriel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Hulkó DrSC.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Gabriella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Jarábik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Kanovits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Attila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Karaffa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Pál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Keszegh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Ing.arch. Marian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Ravasz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László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Szabó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Nehlasovali: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5"/>
        <w:gridCol w:w="2731"/>
        <w:gridCol w:w="2731"/>
        <w:gridCol w:w="2746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Dana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Habánová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</w:p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</w:p>
    <w:p w:rsid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</w:p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eastAsia="Times New Roman" w:cs="Times New Roman"/>
          <w:bCs w:val="0"/>
          <w:kern w:val="0"/>
          <w:szCs w:val="24"/>
          <w:lang w:val="en-US"/>
        </w:rPr>
        <w:lastRenderedPageBreak/>
        <w:br/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Číslo hlasovania: 39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  <w:t>Číslo bodu: 28.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  <w:t xml:space="preserve">Návrh </w:t>
      </w:r>
      <w:proofErr w:type="gramStart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na</w:t>
      </w:r>
      <w:proofErr w:type="gramEnd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 xml:space="preserve"> uznesenie o niektorých podmienkach organizovania podujatí v nehnuteľnostiach v správe mesta Dunajská Streda - 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>Poslanci mestského zastupiteľstva hlasovali nasledovne: 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Za: 10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Proti: 2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Zdržali sa: 8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Nehlasovali: 0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Prítomní: 20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Za: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7"/>
        <w:gridCol w:w="2719"/>
        <w:gridCol w:w="2380"/>
        <w:gridCol w:w="2987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František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Ambrovics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Ágota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Antal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Ladislav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Bachman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JUDr. Vendelín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Benkóczki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Zsolt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Bindics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Zoltán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Alexander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Dakó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Dana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Habánová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Gabriella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Jarábik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Ing.arch. Marian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Ravasz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Proti: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5"/>
        <w:gridCol w:w="2731"/>
        <w:gridCol w:w="2731"/>
        <w:gridCol w:w="2746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Mgr. Ferenc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Andrássy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Bugár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</w:t>
            </w:r>
          </w:p>
        </w:tc>
      </w:tr>
    </w:tbl>
    <w:p w:rsidR="00790F41" w:rsidRPr="00790F41" w:rsidRDefault="00790F41" w:rsidP="00790F41">
      <w:pPr>
        <w:spacing w:before="0" w:after="0" w:line="240" w:lineRule="auto"/>
        <w:rPr>
          <w:rFonts w:ascii="Arial" w:eastAsia="Times New Roman" w:hAnsi="Arial" w:cs="Arial"/>
          <w:bCs w:val="0"/>
          <w:kern w:val="0"/>
          <w:szCs w:val="24"/>
          <w:lang w:val="en-US"/>
        </w:rPr>
      </w:pP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br/>
        <w:t>   </w:t>
      </w:r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 xml:space="preserve">Zdržali </w:t>
      </w:r>
      <w:proofErr w:type="gramStart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sa</w:t>
      </w:r>
      <w:proofErr w:type="gramEnd"/>
      <w:r w:rsidRPr="00790F41">
        <w:rPr>
          <w:rFonts w:ascii="Arial" w:eastAsia="Times New Roman" w:hAnsi="Arial" w:cs="Arial"/>
          <w:b/>
          <w:kern w:val="0"/>
          <w:szCs w:val="24"/>
          <w:lang w:val="en-US"/>
        </w:rPr>
        <w:t>:</w:t>
      </w:r>
      <w:r w:rsidRPr="00790F41">
        <w:rPr>
          <w:rFonts w:ascii="Arial" w:eastAsia="Times New Roman" w:hAnsi="Arial" w:cs="Arial"/>
          <w:bCs w:val="0"/>
          <w:kern w:val="0"/>
          <w:szCs w:val="24"/>
          <w:lang w:val="en-US"/>
        </w:rPr>
        <w:t xml:space="preserve">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5"/>
        <w:gridCol w:w="2671"/>
        <w:gridCol w:w="2691"/>
        <w:gridCol w:w="2906"/>
      </w:tblGrid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MUDr. Eva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Bognár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Ladislav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Garay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JUDr. Szabolcs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Hodosy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Prof.Dr.Ing. Gabriel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Hulkó DrSC.</w:t>
            </w:r>
          </w:p>
        </w:tc>
      </w:tr>
      <w:tr w:rsidR="00790F41" w:rsidRPr="00790F41" w:rsidTr="00790F4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Juraj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Kanovits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Attila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Karaffa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Ing. Pál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Keszegh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F41" w:rsidRPr="00790F41" w:rsidRDefault="00790F41" w:rsidP="00790F4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</w:pPr>
            <w:r w:rsidRPr="00790F41">
              <w:rPr>
                <w:rFonts w:ascii="Arial" w:eastAsia="Times New Roman" w:hAnsi="Arial" w:cs="Arial"/>
                <w:bCs w:val="0"/>
                <w:kern w:val="0"/>
                <w:szCs w:val="24"/>
                <w:lang w:val="en-US"/>
              </w:rPr>
              <w:t> László </w:t>
            </w:r>
            <w:r w:rsidRPr="00790F41">
              <w:rPr>
                <w:rFonts w:ascii="Arial" w:eastAsia="Times New Roman" w:hAnsi="Arial" w:cs="Arial"/>
                <w:b/>
                <w:kern w:val="0"/>
                <w:szCs w:val="24"/>
                <w:lang w:val="en-US"/>
              </w:rPr>
              <w:t>Szabó</w:t>
            </w:r>
          </w:p>
        </w:tc>
      </w:tr>
    </w:tbl>
    <w:p w:rsidR="00790F41" w:rsidRPr="00790F41" w:rsidRDefault="00790F41" w:rsidP="00790F41">
      <w:pPr>
        <w:spacing w:before="0" w:after="0" w:line="240" w:lineRule="auto"/>
        <w:rPr>
          <w:rFonts w:eastAsia="Times New Roman" w:cs="Times New Roman"/>
          <w:bCs w:val="0"/>
          <w:kern w:val="0"/>
          <w:szCs w:val="24"/>
          <w:lang w:val="en-US"/>
        </w:rPr>
      </w:pPr>
    </w:p>
    <w:p w:rsidR="00FD1340" w:rsidRDefault="00FD1340"/>
    <w:sectPr w:rsidR="00FD1340" w:rsidSect="00790F41">
      <w:pgSz w:w="15840" w:h="12240" w:orient="landscape" w:code="1"/>
      <w:pgMar w:top="1418" w:right="851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90F41"/>
    <w:rsid w:val="00021DAE"/>
    <w:rsid w:val="00054FC5"/>
    <w:rsid w:val="000B4F55"/>
    <w:rsid w:val="000D017C"/>
    <w:rsid w:val="000D182A"/>
    <w:rsid w:val="0010708F"/>
    <w:rsid w:val="0015316C"/>
    <w:rsid w:val="00165E05"/>
    <w:rsid w:val="001D3644"/>
    <w:rsid w:val="002D1AC8"/>
    <w:rsid w:val="003114F6"/>
    <w:rsid w:val="003C64CD"/>
    <w:rsid w:val="00465B69"/>
    <w:rsid w:val="0047380D"/>
    <w:rsid w:val="005A7227"/>
    <w:rsid w:val="005D41F3"/>
    <w:rsid w:val="00646A74"/>
    <w:rsid w:val="00647ACD"/>
    <w:rsid w:val="006E5301"/>
    <w:rsid w:val="00790F41"/>
    <w:rsid w:val="007B2615"/>
    <w:rsid w:val="007F2CC6"/>
    <w:rsid w:val="008A274A"/>
    <w:rsid w:val="0096444D"/>
    <w:rsid w:val="00986790"/>
    <w:rsid w:val="009F5BCF"/>
    <w:rsid w:val="00A112BB"/>
    <w:rsid w:val="00AD31FA"/>
    <w:rsid w:val="00AD457E"/>
    <w:rsid w:val="00B3630E"/>
    <w:rsid w:val="00B86A3B"/>
    <w:rsid w:val="00CF79BB"/>
    <w:rsid w:val="00E907CB"/>
    <w:rsid w:val="00F214A4"/>
    <w:rsid w:val="00F2789E"/>
    <w:rsid w:val="00F32602"/>
    <w:rsid w:val="00F95BF4"/>
    <w:rsid w:val="00FD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bCs/>
        <w:kern w:val="28"/>
        <w:sz w:val="24"/>
        <w:szCs w:val="30"/>
        <w:lang w:val="en-US" w:eastAsia="en-US" w:bidi="ar-SA"/>
      </w:rPr>
    </w:rPrDefault>
    <w:pPrDefault>
      <w:pPr>
        <w:spacing w:before="240" w:after="3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1340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l1">
    <w:name w:val="Štýl1"/>
    <w:basedOn w:val="Normlnatabuka"/>
    <w:uiPriority w:val="99"/>
    <w:qFormat/>
    <w:rsid w:val="00AD457E"/>
    <w:pPr>
      <w:spacing w:before="0" w:after="0" w:line="240" w:lineRule="auto"/>
    </w:pPr>
    <w:rPr>
      <w:rFonts w:asciiTheme="majorHAnsi" w:eastAsiaTheme="majorEastAsia" w:hAnsiTheme="majorHAnsi" w:cstheme="majorBidi"/>
      <w:bCs w:val="0"/>
      <w:kern w:val="0"/>
      <w:sz w:val="22"/>
      <w:szCs w:val="22"/>
      <w:lang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title">
    <w:name w:val="btitle"/>
    <w:basedOn w:val="Normlny"/>
    <w:rsid w:val="00790F4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kern w:val="0"/>
      <w:sz w:val="36"/>
      <w:szCs w:val="36"/>
      <w:lang w:val="en-US"/>
    </w:rPr>
  </w:style>
  <w:style w:type="paragraph" w:customStyle="1" w:styleId="title">
    <w:name w:val="title"/>
    <w:basedOn w:val="Normlny"/>
    <w:rsid w:val="00790F41"/>
    <w:pPr>
      <w:spacing w:before="100" w:beforeAutospacing="1" w:after="100" w:afterAutospacing="1" w:line="240" w:lineRule="auto"/>
    </w:pPr>
    <w:rPr>
      <w:rFonts w:ascii="Arial" w:eastAsia="Times New Roman" w:hAnsi="Arial" w:cs="Arial"/>
      <w:bCs w:val="0"/>
      <w:kern w:val="0"/>
      <w:szCs w:val="24"/>
      <w:lang w:val="en-US"/>
    </w:rPr>
  </w:style>
  <w:style w:type="paragraph" w:customStyle="1" w:styleId="lsubtitle">
    <w:name w:val="lsubtitle"/>
    <w:basedOn w:val="Normlny"/>
    <w:rsid w:val="00790F41"/>
    <w:pPr>
      <w:spacing w:before="100" w:beforeAutospacing="1" w:after="100" w:afterAutospacing="1" w:line="240" w:lineRule="auto"/>
    </w:pPr>
    <w:rPr>
      <w:rFonts w:ascii="Arial" w:eastAsia="Times New Roman" w:hAnsi="Arial" w:cs="Arial"/>
      <w:bCs w:val="0"/>
      <w:kern w:val="0"/>
      <w:szCs w:val="24"/>
      <w:lang w:val="en-US"/>
    </w:rPr>
  </w:style>
  <w:style w:type="paragraph" w:customStyle="1" w:styleId="subtitle">
    <w:name w:val="subtitle"/>
    <w:basedOn w:val="Normlny"/>
    <w:rsid w:val="00790F4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Cs w:val="0"/>
      <w:kern w:val="0"/>
      <w:szCs w:val="24"/>
      <w:lang w:val="en-US"/>
    </w:rPr>
  </w:style>
  <w:style w:type="paragraph" w:customStyle="1" w:styleId="bsubtitle">
    <w:name w:val="bsubtitle"/>
    <w:basedOn w:val="Normlny"/>
    <w:rsid w:val="00790F4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kern w:val="0"/>
      <w:szCs w:val="24"/>
      <w:lang w:val="en-US"/>
    </w:rPr>
  </w:style>
  <w:style w:type="paragraph" w:customStyle="1" w:styleId="footer">
    <w:name w:val="footer"/>
    <w:basedOn w:val="Normlny"/>
    <w:rsid w:val="00790F4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kern w:val="0"/>
      <w:sz w:val="14"/>
      <w:szCs w:val="14"/>
      <w:vertAlign w:val="superscript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39</Pages>
  <Words>4763</Words>
  <Characters>27154</Characters>
  <Application>Microsoft Office Word</Application>
  <DocSecurity>0</DocSecurity>
  <Lines>226</Lines>
  <Paragraphs>63</Paragraphs>
  <ScaleCrop>false</ScaleCrop>
  <Company/>
  <LinksUpToDate>false</LinksUpToDate>
  <CharactersWithSpaces>31854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Kocsisová</dc:creator>
  <cp:keywords/>
  <dc:description/>
  <cp:lastModifiedBy>Kocsisová</cp:lastModifiedBy>
  <cp:revision>1</cp:revision>
  <dcterms:created xsi:type="dcterms:W3CDTF">2014-04-15T08:16:00Z</dcterms:created>
  <dcterms:modified xsi:type="dcterms:W3CDTF">2014-04-15T08:21:00Z</dcterms:modified>
</cp:coreProperties>
</file>